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C0CC" w14:textId="77777777" w:rsidR="007756DE" w:rsidRPr="00E25C45" w:rsidRDefault="007756DE" w:rsidP="00E25C45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kern w:val="0"/>
          <w:u w:val="single"/>
          <w14:ligatures w14:val="none"/>
        </w:rPr>
      </w:pPr>
      <w:r w:rsidRPr="00E25C45">
        <w:rPr>
          <w:rFonts w:ascii="Times New Roman" w:eastAsia="Times New Roman" w:hAnsi="Times New Roma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E25C45">
        <w:rPr>
          <w:rFonts w:ascii="Times New Roman" w:eastAsia="Times New Roman" w:hAnsi="Times New Roma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5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E25C45" w14:paraId="2F4D0285" w14:textId="77777777" w:rsidTr="00E25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BFB1C4B" w14:textId="77777777" w:rsidR="007756DE" w:rsidRPr="00E25C45" w:rsidRDefault="007756DE" w:rsidP="00E25C45">
            <w:pPr>
              <w:bidi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3B7915FB" w14:textId="77777777" w:rsidR="007756DE" w:rsidRPr="00E25C45" w:rsidRDefault="007756DE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E25C45" w14:paraId="5FD77986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86674F8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4DA220F7" w14:textId="71150E09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25C45">
              <w:t>آزمایشگاه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ایمونوهماتولوژی</w:t>
            </w:r>
            <w:proofErr w:type="spellEnd"/>
            <w:r w:rsidRPr="00E25C45">
              <w:t xml:space="preserve"> و </w:t>
            </w:r>
            <w:proofErr w:type="spellStart"/>
            <w:r w:rsidRPr="00E25C45">
              <w:t>انتقال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خون</w:t>
            </w:r>
            <w:proofErr w:type="spellEnd"/>
          </w:p>
        </w:tc>
      </w:tr>
      <w:tr w:rsidR="007756DE" w:rsidRPr="00E25C45" w14:paraId="34B9D481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85DE2B1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74CE9868" w14:textId="350E2D5B" w:rsidR="002B5A12" w:rsidRPr="00E25C45" w:rsidRDefault="00E25C45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نیمسال اول سال تحصیلی</w:t>
            </w:r>
          </w:p>
        </w:tc>
      </w:tr>
      <w:tr w:rsidR="007756DE" w:rsidRPr="00E25C45" w14:paraId="18EB36F2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81A231E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7DC20FF5" w14:textId="77777777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25C45">
              <w:t>دانشکده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پیراپزشکی</w:t>
            </w:r>
            <w:proofErr w:type="spellEnd"/>
            <w:r w:rsidRPr="00E25C45">
              <w:t xml:space="preserve"> - </w:t>
            </w:r>
            <w:proofErr w:type="spellStart"/>
            <w:r w:rsidRPr="00E25C45">
              <w:t>دانشگاه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علوم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پزشکی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اصفهان</w:t>
            </w:r>
            <w:proofErr w:type="spellEnd"/>
          </w:p>
        </w:tc>
      </w:tr>
      <w:tr w:rsidR="007756DE" w:rsidRPr="00E25C45" w14:paraId="706122FE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2A7AF05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45F202C5" w14:textId="77777777" w:rsidR="002B5A12" w:rsidRPr="00E25C45" w:rsidRDefault="00000000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25C45">
              <w:t>علوم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آزمایشگاهی</w:t>
            </w:r>
            <w:proofErr w:type="spellEnd"/>
          </w:p>
        </w:tc>
      </w:tr>
      <w:tr w:rsidR="007756DE" w:rsidRPr="00E25C45" w14:paraId="5AD1D453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9886BE6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61A039AF" w14:textId="52B47BFD" w:rsidR="002B5A12" w:rsidRPr="00E25C45" w:rsidRDefault="00E25C45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 xml:space="preserve">یکشنبه </w:t>
            </w:r>
            <w:r>
              <w:rPr>
                <w:rFonts w:ascii="Arial" w:hAnsi="Arial" w:cs="Arial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ساعت 8 تا 12 </w:t>
            </w:r>
          </w:p>
        </w:tc>
      </w:tr>
      <w:tr w:rsidR="007756DE" w:rsidRPr="00E25C45" w14:paraId="349CC5E9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ECB679E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1C52EEB8" w14:textId="2658D05B" w:rsidR="002B5A12" w:rsidRPr="00E25C45" w:rsidRDefault="00E25C45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 xml:space="preserve">گروه ایمنی </w:t>
            </w:r>
            <w:proofErr w:type="spellStart"/>
            <w:r w:rsidRPr="00E25C45">
              <w:t>آزمایشگاه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ایمونوهماتولوژی</w:t>
            </w:r>
            <w:proofErr w:type="spellEnd"/>
            <w:r w:rsidRPr="00E25C45">
              <w:t xml:space="preserve"> / </w:t>
            </w:r>
            <w:proofErr w:type="spellStart"/>
            <w:r w:rsidRPr="00E25C45">
              <w:t>بانک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خون</w:t>
            </w:r>
            <w:proofErr w:type="spellEnd"/>
            <w:r>
              <w:rPr>
                <w:rFonts w:hint="cs"/>
                <w:rtl/>
              </w:rPr>
              <w:t xml:space="preserve"> دانشکده پزشکی </w:t>
            </w:r>
            <w:r>
              <w:rPr>
                <w:rFonts w:ascii="Arial" w:hAnsi="Arial" w:cs="Arial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گروه پاتولوژی</w:t>
            </w:r>
          </w:p>
        </w:tc>
      </w:tr>
      <w:tr w:rsidR="007756DE" w:rsidRPr="00E25C45" w14:paraId="061B133C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D6156E7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1A4FE544" w14:textId="77777777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5C45">
              <w:t xml:space="preserve">۱ </w:t>
            </w:r>
            <w:proofErr w:type="spellStart"/>
            <w:r w:rsidRPr="00E25C45">
              <w:t>واحد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عملی</w:t>
            </w:r>
            <w:proofErr w:type="spellEnd"/>
          </w:p>
        </w:tc>
      </w:tr>
      <w:tr w:rsidR="007756DE" w:rsidRPr="00E25C45" w14:paraId="646A703A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7BD9ABE" w14:textId="77777777" w:rsidR="007756DE" w:rsidRPr="00E25C45" w:rsidRDefault="006639AD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1FE662D6" w14:textId="79D0ABAD" w:rsidR="002B5A12" w:rsidRPr="00E25C45" w:rsidRDefault="00000000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25C45">
              <w:t>همزمان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با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درس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ایمونوهماتولوژی</w:t>
            </w:r>
            <w:proofErr w:type="spellEnd"/>
            <w:r w:rsidRPr="00E25C45">
              <w:t xml:space="preserve"> و </w:t>
            </w:r>
            <w:proofErr w:type="spellStart"/>
            <w:r w:rsidRPr="00E25C45">
              <w:t>انتقال</w:t>
            </w:r>
            <w:proofErr w:type="spellEnd"/>
            <w:r w:rsidRPr="00E25C45">
              <w:t xml:space="preserve"> </w:t>
            </w:r>
            <w:proofErr w:type="spellStart"/>
            <w:r w:rsidRPr="00E25C45">
              <w:t>خون</w:t>
            </w:r>
            <w:proofErr w:type="spellEnd"/>
          </w:p>
        </w:tc>
      </w:tr>
      <w:tr w:rsidR="00E25C45" w:rsidRPr="00E25C45" w14:paraId="6E77F5B8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2603BA8" w14:textId="77777777" w:rsidR="00E25C45" w:rsidRPr="00E25C45" w:rsidRDefault="00E25C45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20DD8D06" w14:textId="6C0D3203" w:rsidR="00E25C45" w:rsidRPr="00E25C45" w:rsidRDefault="00E25C45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sz w:val="22"/>
                <w:rtl/>
              </w:rPr>
              <w:t>دکتر امیر عصری</w:t>
            </w:r>
          </w:p>
        </w:tc>
      </w:tr>
      <w:tr w:rsidR="00E25C45" w:rsidRPr="00E25C45" w14:paraId="2317F785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B1A8C2F" w14:textId="493BE723" w:rsidR="00E25C45" w:rsidRPr="00E25C45" w:rsidRDefault="00E25C45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14808FC3" w14:textId="4E61CE71" w:rsidR="00E25C45" w:rsidRPr="00E25C45" w:rsidRDefault="00E25C45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sz w:val="22"/>
                <w:rtl/>
              </w:rPr>
              <w:t xml:space="preserve">شنبه تا چهارشنبه - </w:t>
            </w:r>
            <w:r w:rsidRPr="00922500">
              <w:rPr>
                <w:sz w:val="22"/>
                <w:rtl/>
              </w:rPr>
              <w:t>03136688123</w:t>
            </w:r>
          </w:p>
        </w:tc>
      </w:tr>
      <w:tr w:rsidR="00E25C45" w:rsidRPr="00E25C45" w14:paraId="312811AD" w14:textId="77777777" w:rsidTr="00E25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97F6E53" w14:textId="77777777" w:rsidR="00E25C45" w:rsidRPr="00E25C45" w:rsidRDefault="00E25C45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58B84B28" w14:textId="523286C4" w:rsidR="00E25C45" w:rsidRPr="00E25C45" w:rsidRDefault="00E25C45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2"/>
                <w:rtl/>
              </w:rPr>
              <w:t>دانشکده پیراپزشکی</w:t>
            </w:r>
          </w:p>
        </w:tc>
      </w:tr>
      <w:tr w:rsidR="00E25C45" w:rsidRPr="00E25C45" w14:paraId="5ADD190B" w14:textId="77777777" w:rsidTr="00E25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93AF303" w14:textId="77777777" w:rsidR="00E25C45" w:rsidRPr="00E25C45" w:rsidRDefault="00E25C45" w:rsidP="00E25C45">
            <w:pPr>
              <w:bidi/>
              <w:rPr>
                <w:rFonts w:ascii="Times New Roman" w:eastAsia="Times New Roman" w:hAnsi="Times New Roman"/>
                <w:b w:val="0"/>
                <w:bCs w:val="0"/>
                <w:kern w:val="0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158999C7" w14:textId="11851F5D" w:rsidR="00E25C45" w:rsidRPr="00E25C45" w:rsidRDefault="00E25C45" w:rsidP="00E25C4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2500">
              <w:rPr>
                <w:sz w:val="22"/>
              </w:rPr>
              <w:t>asri@med.mui.ac.ir</w:t>
            </w:r>
          </w:p>
        </w:tc>
      </w:tr>
    </w:tbl>
    <w:p w14:paraId="049C4A3D" w14:textId="3C931788" w:rsidR="007756DE" w:rsidRPr="00E25C45" w:rsidRDefault="007756DE" w:rsidP="00E25C45">
      <w:pPr>
        <w:bidi/>
        <w:rPr>
          <w:b/>
          <w:bCs/>
          <w:u w:val="single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5A469D" w:rsidRPr="00E25C45" w14:paraId="65FAA388" w14:textId="77777777" w:rsidTr="00DC2F26">
        <w:trPr>
          <w:trHeight w:val="495"/>
        </w:trPr>
        <w:tc>
          <w:tcPr>
            <w:tcW w:w="9540" w:type="dxa"/>
          </w:tcPr>
          <w:p w14:paraId="7AD8B091" w14:textId="77777777" w:rsidR="002B5A12" w:rsidRPr="00E25C45" w:rsidRDefault="00000000" w:rsidP="00E25C45">
            <w:pPr>
              <w:bidi/>
              <w:rPr>
                <w:sz w:val="20"/>
                <w:szCs w:val="20"/>
              </w:rPr>
            </w:pPr>
            <w:r w:rsidRPr="00E25C45">
              <w:rPr>
                <w:sz w:val="20"/>
                <w:szCs w:val="20"/>
              </w:rPr>
              <w:t>جدول زمان‌بندی ارائه درس آزمایشگاه ایمونوهماتولوژی و انتقال خون - نیمسال طبق برنامه دانشکده</w:t>
            </w:r>
          </w:p>
        </w:tc>
      </w:tr>
    </w:tbl>
    <w:tbl>
      <w:tblPr>
        <w:tblStyle w:val="GridTable4"/>
        <w:bidiVisual/>
        <w:tblW w:w="5179" w:type="pct"/>
        <w:tblInd w:w="15" w:type="dxa"/>
        <w:tblLook w:val="04A0" w:firstRow="1" w:lastRow="0" w:firstColumn="1" w:lastColumn="0" w:noHBand="0" w:noVBand="1"/>
      </w:tblPr>
      <w:tblGrid>
        <w:gridCol w:w="471"/>
        <w:gridCol w:w="799"/>
        <w:gridCol w:w="1032"/>
        <w:gridCol w:w="2047"/>
        <w:gridCol w:w="2138"/>
        <w:gridCol w:w="506"/>
        <w:gridCol w:w="695"/>
        <w:gridCol w:w="941"/>
        <w:gridCol w:w="1056"/>
      </w:tblGrid>
      <w:tr w:rsidR="005A469D" w:rsidRPr="00E25C45" w14:paraId="0F72AE00" w14:textId="77777777" w:rsidTr="006052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vAlign w:val="center"/>
            <w:hideMark/>
          </w:tcPr>
          <w:p w14:paraId="5B609828" w14:textId="77777777" w:rsidR="005A469D" w:rsidRPr="00E25C45" w:rsidRDefault="005A469D" w:rsidP="00E25C45">
            <w:pPr>
              <w:bidi/>
              <w:jc w:val="center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ردیف</w:t>
            </w:r>
          </w:p>
        </w:tc>
        <w:tc>
          <w:tcPr>
            <w:tcW w:w="412" w:type="pct"/>
            <w:vAlign w:val="center"/>
            <w:hideMark/>
          </w:tcPr>
          <w:p w14:paraId="23BA2B1F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تاریخ</w:t>
            </w:r>
          </w:p>
        </w:tc>
        <w:tc>
          <w:tcPr>
            <w:tcW w:w="533" w:type="pct"/>
            <w:vAlign w:val="center"/>
            <w:hideMark/>
          </w:tcPr>
          <w:p w14:paraId="38151004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ساعت</w:t>
            </w:r>
          </w:p>
        </w:tc>
        <w:tc>
          <w:tcPr>
            <w:tcW w:w="1057" w:type="pct"/>
            <w:vAlign w:val="center"/>
            <w:hideMark/>
          </w:tcPr>
          <w:p w14:paraId="1B14356F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اهداف ابلاغ شده در کوریکولوم</w:t>
            </w:r>
          </w:p>
        </w:tc>
        <w:tc>
          <w:tcPr>
            <w:tcW w:w="1104" w:type="pct"/>
            <w:vAlign w:val="center"/>
            <w:hideMark/>
          </w:tcPr>
          <w:p w14:paraId="71529DD7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اهداف  اختصاصی مدرس</w:t>
            </w:r>
          </w:p>
        </w:tc>
        <w:tc>
          <w:tcPr>
            <w:tcW w:w="261" w:type="pct"/>
            <w:vAlign w:val="center"/>
            <w:hideMark/>
          </w:tcPr>
          <w:p w14:paraId="097E3BFE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تفاوت ها با دلیل</w:t>
            </w: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 xml:space="preserve"> (1)</w:t>
            </w:r>
          </w:p>
        </w:tc>
        <w:tc>
          <w:tcPr>
            <w:tcW w:w="359" w:type="pct"/>
            <w:vAlign w:val="center"/>
          </w:tcPr>
          <w:p w14:paraId="4AD02E8E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نحوه برگزاری جلسه</w:t>
            </w:r>
            <w:r w:rsidRPr="00E25C45">
              <w:rPr>
                <w:rFonts w:ascii="Times New Roman" w:eastAsia="Times New Roman" w:hAnsi="Times New Roman" w:hint="cs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 xml:space="preserve"> (2)</w:t>
            </w:r>
          </w:p>
        </w:tc>
        <w:tc>
          <w:tcPr>
            <w:tcW w:w="486" w:type="pct"/>
            <w:vAlign w:val="center"/>
          </w:tcPr>
          <w:p w14:paraId="2F96C8AA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نوع ارزیابی یادگیری  متناسب با هدف</w:t>
            </w:r>
          </w:p>
        </w:tc>
        <w:tc>
          <w:tcPr>
            <w:tcW w:w="545" w:type="pct"/>
            <w:vAlign w:val="center"/>
          </w:tcPr>
          <w:p w14:paraId="469CFBBF" w14:textId="77777777" w:rsidR="005A469D" w:rsidRPr="00E25C45" w:rsidRDefault="005A469D" w:rsidP="00E25C4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</w:pPr>
            <w:r w:rsidRPr="00E25C45">
              <w:rPr>
                <w:rFonts w:ascii="Times New Roman" w:eastAsia="Times New Roman" w:hAnsi="Times New Roman"/>
                <w:b w:val="0"/>
                <w:bCs w:val="0"/>
                <w:kern w:val="0"/>
                <w:sz w:val="14"/>
                <w:szCs w:val="14"/>
                <w:rtl/>
                <w14:ligatures w14:val="none"/>
              </w:rPr>
              <w:t>نام مدرس</w:t>
            </w:r>
          </w:p>
        </w:tc>
      </w:tr>
      <w:tr w:rsidR="002B5A12" w:rsidRPr="00E25C45" w14:paraId="2652BE20" w14:textId="77777777" w:rsidTr="00605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3D89E0C9" w14:textId="77777777" w:rsidR="002B5A12" w:rsidRPr="00E25C45" w:rsidRDefault="00000000" w:rsidP="00E25C45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1</w:t>
            </w:r>
          </w:p>
        </w:tc>
        <w:tc>
          <w:tcPr>
            <w:tcW w:w="412" w:type="pct"/>
          </w:tcPr>
          <w:p w14:paraId="6D814DFE" w14:textId="617F305E" w:rsidR="002B5A12" w:rsidRPr="00E25C45" w:rsidRDefault="00E25C45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05/07/1405</w:t>
            </w:r>
          </w:p>
        </w:tc>
        <w:tc>
          <w:tcPr>
            <w:tcW w:w="533" w:type="pct"/>
          </w:tcPr>
          <w:p w14:paraId="1499F459" w14:textId="7FA54CD9" w:rsidR="002B5A12" w:rsidRPr="00E25C45" w:rsidRDefault="00E25C45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713FC389" w14:textId="2DB584BD" w:rsidR="002B5A12" w:rsidRPr="00E25C45" w:rsidRDefault="0060527B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 xml:space="preserve">سوسپانسیون 3 تا 5 درصد. </w:t>
            </w:r>
            <w:r w:rsidR="00E25C45" w:rsidRPr="00E25C45">
              <w:rPr>
                <w:sz w:val="14"/>
                <w:szCs w:val="14"/>
                <w:rtl/>
              </w:rPr>
              <w:t xml:space="preserve">کنترل کیفی دریافتن خون، تیتراسیون آنتی‌سرم‌های تجاری، تست </w:t>
            </w:r>
            <w:r w:rsidR="00E25C45" w:rsidRPr="00E25C45">
              <w:rPr>
                <w:sz w:val="14"/>
                <w:szCs w:val="14"/>
              </w:rPr>
              <w:t>Avidity</w:t>
            </w:r>
            <w:r w:rsidR="00E25C45" w:rsidRPr="00E25C45">
              <w:rPr>
                <w:sz w:val="14"/>
                <w:szCs w:val="14"/>
                <w:rtl/>
              </w:rPr>
              <w:t>، تجسس آنتی‌بادی‌های ناخواسته، پروسیجر کراس‌ماچ و سلول‌های غربالگری</w:t>
            </w:r>
          </w:p>
        </w:tc>
        <w:tc>
          <w:tcPr>
            <w:tcW w:w="1104" w:type="pct"/>
          </w:tcPr>
          <w:p w14:paraId="363D4A5E" w14:textId="0C1C869C" w:rsidR="002B5A12" w:rsidRPr="00E25C45" w:rsidRDefault="0060527B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>آشنایی عملی با کنترل کیفی آنتی‌سرم‌ها و اصول تئوری مربوطه</w:t>
            </w:r>
          </w:p>
        </w:tc>
        <w:tc>
          <w:tcPr>
            <w:tcW w:w="261" w:type="pct"/>
          </w:tcPr>
          <w:p w14:paraId="685ACBB1" w14:textId="77777777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7E453371" w14:textId="77777777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3FD376B4" w14:textId="77777777" w:rsidR="002B5A12" w:rsidRPr="00E25C45" w:rsidRDefault="00000000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مشاهده، انجام تحت نظارت و گزارش کار</w:t>
            </w:r>
          </w:p>
        </w:tc>
        <w:tc>
          <w:tcPr>
            <w:tcW w:w="545" w:type="pct"/>
          </w:tcPr>
          <w:p w14:paraId="2E7DAC96" w14:textId="2645A22C" w:rsidR="002B5A12" w:rsidRPr="00E25C45" w:rsidRDefault="0060527B" w:rsidP="00E25C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6B2AB05C" w14:textId="77777777" w:rsidTr="00605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4F549DFA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2</w:t>
            </w:r>
          </w:p>
        </w:tc>
        <w:tc>
          <w:tcPr>
            <w:tcW w:w="412" w:type="pct"/>
          </w:tcPr>
          <w:p w14:paraId="7C3D5D2D" w14:textId="718B6681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19/07/1405</w:t>
            </w:r>
          </w:p>
        </w:tc>
        <w:tc>
          <w:tcPr>
            <w:tcW w:w="533" w:type="pct"/>
          </w:tcPr>
          <w:p w14:paraId="592C93FD" w14:textId="5D566ED6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1E362881" w14:textId="4A468404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 xml:space="preserve">تعیین گروه‌های خونی </w:t>
            </w:r>
            <w:r w:rsidRPr="00E25C45">
              <w:rPr>
                <w:sz w:val="14"/>
                <w:szCs w:val="14"/>
              </w:rPr>
              <w:t>ABH</w:t>
            </w:r>
            <w:r w:rsidRPr="00E25C45">
              <w:rPr>
                <w:sz w:val="14"/>
                <w:szCs w:val="14"/>
                <w:rtl/>
              </w:rPr>
              <w:t xml:space="preserve"> به روش مستقیم (</w:t>
            </w:r>
            <w:r w:rsidRPr="00E25C45">
              <w:rPr>
                <w:sz w:val="14"/>
                <w:szCs w:val="14"/>
              </w:rPr>
              <w:t>Forward</w:t>
            </w:r>
            <w:r w:rsidRPr="00E25C45">
              <w:rPr>
                <w:sz w:val="14"/>
                <w:szCs w:val="14"/>
                <w:rtl/>
              </w:rPr>
              <w:t>) و غیرمستقیم (</w:t>
            </w:r>
            <w:r w:rsidRPr="00E25C45">
              <w:rPr>
                <w:sz w:val="14"/>
                <w:szCs w:val="14"/>
              </w:rPr>
              <w:t>Reverse</w:t>
            </w:r>
            <w:r w:rsidRPr="00E25C45">
              <w:rPr>
                <w:sz w:val="14"/>
                <w:szCs w:val="14"/>
                <w:rtl/>
              </w:rPr>
              <w:t>) و مقایسه خطاها و رفع اشکالات</w:t>
            </w:r>
          </w:p>
        </w:tc>
        <w:tc>
          <w:tcPr>
            <w:tcW w:w="1104" w:type="pct"/>
          </w:tcPr>
          <w:p w14:paraId="1EBC9D4E" w14:textId="442FC0B1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 xml:space="preserve">مهارت در گروه‌بندی </w:t>
            </w:r>
            <w:r w:rsidRPr="0060527B">
              <w:rPr>
                <w:sz w:val="14"/>
                <w:szCs w:val="14"/>
              </w:rPr>
              <w:t>ABO</w:t>
            </w:r>
            <w:r w:rsidRPr="0060527B">
              <w:rPr>
                <w:sz w:val="14"/>
                <w:szCs w:val="14"/>
                <w:rtl/>
              </w:rPr>
              <w:t xml:space="preserve"> مستقیم و غیرمستقیم و رفع خطاهای شایع</w:t>
            </w:r>
          </w:p>
        </w:tc>
        <w:tc>
          <w:tcPr>
            <w:tcW w:w="261" w:type="pct"/>
          </w:tcPr>
          <w:p w14:paraId="44EB74E7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17F0AB45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06E73862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مستقل + گزارش کار</w:t>
            </w:r>
          </w:p>
        </w:tc>
        <w:tc>
          <w:tcPr>
            <w:tcW w:w="545" w:type="pct"/>
          </w:tcPr>
          <w:p w14:paraId="6F6AB18F" w14:textId="7BF10DD9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58B4F720" w14:textId="77777777" w:rsidTr="00605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5FBCAB89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3</w:t>
            </w:r>
          </w:p>
        </w:tc>
        <w:tc>
          <w:tcPr>
            <w:tcW w:w="412" w:type="pct"/>
          </w:tcPr>
          <w:p w14:paraId="640D992F" w14:textId="6CE08244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03/08/1405</w:t>
            </w:r>
          </w:p>
        </w:tc>
        <w:tc>
          <w:tcPr>
            <w:tcW w:w="533" w:type="pct"/>
          </w:tcPr>
          <w:p w14:paraId="78BA87EC" w14:textId="57E6F61C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26FD5F7F" w14:textId="5724D4AF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 xml:space="preserve">تعیین ژنوتیپ و فنوتیپ سیستم </w:t>
            </w:r>
            <w:r w:rsidRPr="00E25C45">
              <w:rPr>
                <w:sz w:val="14"/>
                <w:szCs w:val="14"/>
              </w:rPr>
              <w:t>Rh</w:t>
            </w:r>
            <w:r w:rsidRPr="00E25C45">
              <w:rPr>
                <w:sz w:val="14"/>
                <w:szCs w:val="14"/>
                <w:rtl/>
              </w:rPr>
              <w:t xml:space="preserve">، خطاها و رفع اشکالات، تست </w:t>
            </w:r>
            <w:r w:rsidRPr="00E25C45">
              <w:rPr>
                <w:sz w:val="14"/>
                <w:szCs w:val="14"/>
              </w:rPr>
              <w:t>Du</w:t>
            </w:r>
            <w:r w:rsidRPr="00E25C45">
              <w:rPr>
                <w:sz w:val="14"/>
                <w:szCs w:val="14"/>
                <w:rtl/>
              </w:rPr>
              <w:t xml:space="preserve"> و کاربرد ژنوتیپ </w:t>
            </w:r>
            <w:r w:rsidRPr="00E25C45">
              <w:rPr>
                <w:sz w:val="14"/>
                <w:szCs w:val="14"/>
              </w:rPr>
              <w:t>Rh</w:t>
            </w:r>
            <w:r w:rsidRPr="00E25C45">
              <w:rPr>
                <w:sz w:val="14"/>
                <w:szCs w:val="14"/>
                <w:rtl/>
              </w:rPr>
              <w:t xml:space="preserve"> در پزشکی</w:t>
            </w:r>
          </w:p>
        </w:tc>
        <w:tc>
          <w:tcPr>
            <w:tcW w:w="1104" w:type="pct"/>
          </w:tcPr>
          <w:p w14:paraId="6145613A" w14:textId="7B0CA3F1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 xml:space="preserve">مهارت در تعیین فنوتیپ/ژنوتیپ </w:t>
            </w:r>
            <w:r w:rsidRPr="0060527B">
              <w:rPr>
                <w:sz w:val="14"/>
                <w:szCs w:val="14"/>
              </w:rPr>
              <w:t>Rh</w:t>
            </w:r>
            <w:r w:rsidRPr="0060527B">
              <w:rPr>
                <w:sz w:val="14"/>
                <w:szCs w:val="14"/>
                <w:rtl/>
              </w:rPr>
              <w:t xml:space="preserve"> و انجام تست </w:t>
            </w:r>
            <w:r w:rsidRPr="0060527B">
              <w:rPr>
                <w:sz w:val="14"/>
                <w:szCs w:val="14"/>
              </w:rPr>
              <w:t>Du</w:t>
            </w:r>
          </w:p>
        </w:tc>
        <w:tc>
          <w:tcPr>
            <w:tcW w:w="261" w:type="pct"/>
          </w:tcPr>
          <w:p w14:paraId="3DAFE2F5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1FA2B8A2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4091DA58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+ گزارش کار</w:t>
            </w:r>
          </w:p>
        </w:tc>
        <w:tc>
          <w:tcPr>
            <w:tcW w:w="545" w:type="pct"/>
          </w:tcPr>
          <w:p w14:paraId="3672445A" w14:textId="376B02D8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1F499B71" w14:textId="77777777" w:rsidTr="00605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31797CF0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4</w:t>
            </w:r>
          </w:p>
        </w:tc>
        <w:tc>
          <w:tcPr>
            <w:tcW w:w="412" w:type="pct"/>
          </w:tcPr>
          <w:p w14:paraId="1CBAD5C3" w14:textId="08F0CA3F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17/08/1405</w:t>
            </w:r>
          </w:p>
        </w:tc>
        <w:tc>
          <w:tcPr>
            <w:tcW w:w="533" w:type="pct"/>
          </w:tcPr>
          <w:p w14:paraId="46A753C2" w14:textId="527C7F5D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1C4522FA" w14:textId="6896015D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>تیتراسیون آنتی‌بادی‌های طبیعی (</w:t>
            </w:r>
            <w:r w:rsidRPr="00E25C45">
              <w:rPr>
                <w:sz w:val="14"/>
                <w:szCs w:val="14"/>
              </w:rPr>
              <w:t>Anti-A, Anti-B</w:t>
            </w:r>
            <w:r w:rsidRPr="00E25C45">
              <w:rPr>
                <w:sz w:val="14"/>
                <w:szCs w:val="14"/>
                <w:rtl/>
              </w:rPr>
              <w:t xml:space="preserve">) و غیرطبیعی، آزمایش کومبس مستقیم و غیرمستقیم، تیتراسیون آنتی </w:t>
            </w:r>
            <w:r w:rsidRPr="00E25C45">
              <w:rPr>
                <w:sz w:val="14"/>
                <w:szCs w:val="14"/>
              </w:rPr>
              <w:t>D</w:t>
            </w:r>
          </w:p>
        </w:tc>
        <w:tc>
          <w:tcPr>
            <w:tcW w:w="1104" w:type="pct"/>
          </w:tcPr>
          <w:p w14:paraId="235BA112" w14:textId="4DC5E611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>مهارت در تیتراسیون آنتی‌بادی و انجام تست کومبس</w:t>
            </w:r>
          </w:p>
        </w:tc>
        <w:tc>
          <w:tcPr>
            <w:tcW w:w="261" w:type="pct"/>
          </w:tcPr>
          <w:p w14:paraId="0D3EF7A0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43AE5E8F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136E7EF3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+ گزارش کار</w:t>
            </w:r>
          </w:p>
        </w:tc>
        <w:tc>
          <w:tcPr>
            <w:tcW w:w="545" w:type="pct"/>
          </w:tcPr>
          <w:p w14:paraId="1108F271" w14:textId="33EF9FE1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6C44436D" w14:textId="77777777" w:rsidTr="00605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65DCEEFA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5</w:t>
            </w:r>
          </w:p>
        </w:tc>
        <w:tc>
          <w:tcPr>
            <w:tcW w:w="412" w:type="pct"/>
          </w:tcPr>
          <w:p w14:paraId="67C8DE1C" w14:textId="1E3C3EA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01/09/1405</w:t>
            </w:r>
          </w:p>
        </w:tc>
        <w:tc>
          <w:tcPr>
            <w:tcW w:w="533" w:type="pct"/>
          </w:tcPr>
          <w:p w14:paraId="1FFDCA97" w14:textId="0D2F01E8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6651C457" w14:textId="16C607F9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>آزمایشات قبل از انتقال خون، آزمایش کراس‌ماچ ماژور، بررسی خطاها و رفع اشکالات مربوطه</w:t>
            </w:r>
          </w:p>
        </w:tc>
        <w:tc>
          <w:tcPr>
            <w:tcW w:w="1104" w:type="pct"/>
          </w:tcPr>
          <w:p w14:paraId="69E6345D" w14:textId="3790DD4C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>مهارت در انجام کراس‌ماچ ماژور و تفسیر نتایج و رفع اشکال</w:t>
            </w:r>
          </w:p>
        </w:tc>
        <w:tc>
          <w:tcPr>
            <w:tcW w:w="261" w:type="pct"/>
          </w:tcPr>
          <w:p w14:paraId="3F73D02B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5905C92D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4E03AF18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+ گزارش کار</w:t>
            </w:r>
          </w:p>
        </w:tc>
        <w:tc>
          <w:tcPr>
            <w:tcW w:w="545" w:type="pct"/>
          </w:tcPr>
          <w:p w14:paraId="7E610D32" w14:textId="32F57C24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56A4312D" w14:textId="77777777" w:rsidTr="00605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11DBAE01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6</w:t>
            </w:r>
          </w:p>
        </w:tc>
        <w:tc>
          <w:tcPr>
            <w:tcW w:w="412" w:type="pct"/>
          </w:tcPr>
          <w:p w14:paraId="33AF0427" w14:textId="4A38BC4E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15/09/1405</w:t>
            </w:r>
          </w:p>
        </w:tc>
        <w:tc>
          <w:tcPr>
            <w:tcW w:w="533" w:type="pct"/>
          </w:tcPr>
          <w:p w14:paraId="5C3F10F3" w14:textId="5F68E311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7A7A30BC" w14:textId="37234E99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>تجسس آنتی‌بادی‌های غیرطبیعی و تعیین نوع آن (</w:t>
            </w:r>
            <w:r w:rsidRPr="00E25C45">
              <w:rPr>
                <w:sz w:val="14"/>
                <w:szCs w:val="14"/>
              </w:rPr>
              <w:t xml:space="preserve">Irregular antibody </w:t>
            </w:r>
            <w:r w:rsidRPr="00E25C45">
              <w:rPr>
                <w:sz w:val="14"/>
                <w:szCs w:val="14"/>
              </w:rPr>
              <w:lastRenderedPageBreak/>
              <w:t>Screening &amp; Identification</w:t>
            </w:r>
            <w:r w:rsidRPr="00E25C45">
              <w:rPr>
                <w:sz w:val="14"/>
                <w:szCs w:val="14"/>
                <w:rtl/>
              </w:rPr>
              <w:t xml:space="preserve">)، کار با </w:t>
            </w:r>
            <w:r w:rsidRPr="00E25C45">
              <w:rPr>
                <w:sz w:val="14"/>
                <w:szCs w:val="14"/>
              </w:rPr>
              <w:t>Screening</w:t>
            </w:r>
            <w:r w:rsidRPr="00E25C45">
              <w:rPr>
                <w:sz w:val="14"/>
                <w:szCs w:val="14"/>
                <w:rtl/>
              </w:rPr>
              <w:t xml:space="preserve"> و </w:t>
            </w:r>
            <w:r w:rsidRPr="00E25C45">
              <w:rPr>
                <w:sz w:val="14"/>
                <w:szCs w:val="14"/>
              </w:rPr>
              <w:t>Panel cells</w:t>
            </w:r>
          </w:p>
        </w:tc>
        <w:tc>
          <w:tcPr>
            <w:tcW w:w="1104" w:type="pct"/>
          </w:tcPr>
          <w:p w14:paraId="3CACA32B" w14:textId="5CD1543E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lastRenderedPageBreak/>
              <w:t>مهارت در غربالگری و شناسایی آنتی‌بادی‌های نامنظم</w:t>
            </w:r>
          </w:p>
        </w:tc>
        <w:tc>
          <w:tcPr>
            <w:tcW w:w="261" w:type="pct"/>
          </w:tcPr>
          <w:p w14:paraId="45FC80A9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02E0BDA6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02D82C27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+ گزارش کار</w:t>
            </w:r>
          </w:p>
        </w:tc>
        <w:tc>
          <w:tcPr>
            <w:tcW w:w="545" w:type="pct"/>
          </w:tcPr>
          <w:p w14:paraId="3A22730B" w14:textId="6677ABC3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3252AD86" w14:textId="77777777" w:rsidTr="00605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73FF68C8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7</w:t>
            </w:r>
          </w:p>
        </w:tc>
        <w:tc>
          <w:tcPr>
            <w:tcW w:w="412" w:type="pct"/>
          </w:tcPr>
          <w:p w14:paraId="2863ADE7" w14:textId="257E4309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29/09/1405</w:t>
            </w:r>
          </w:p>
        </w:tc>
        <w:tc>
          <w:tcPr>
            <w:tcW w:w="533" w:type="pct"/>
          </w:tcPr>
          <w:p w14:paraId="13134A77" w14:textId="55DBEF72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661C7F03" w14:textId="5D7C44F6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>گروه‌بندی گروه‌های خونی فرعی، گروه‌بندی بزاقی (آزمون بزاق) برای تعیین افراد سکرتور و غیرسکرتور و نقش آن در پزشکی قانونی</w:t>
            </w:r>
          </w:p>
        </w:tc>
        <w:tc>
          <w:tcPr>
            <w:tcW w:w="1104" w:type="pct"/>
          </w:tcPr>
          <w:p w14:paraId="6E417060" w14:textId="15280AC6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0527B">
              <w:rPr>
                <w:sz w:val="14"/>
                <w:szCs w:val="14"/>
                <w:rtl/>
              </w:rPr>
              <w:t>مهارت در گروه‌بندی فرعی و آزمایش بزاقی</w:t>
            </w:r>
          </w:p>
        </w:tc>
        <w:tc>
          <w:tcPr>
            <w:tcW w:w="261" w:type="pct"/>
          </w:tcPr>
          <w:p w14:paraId="5F810E5B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7510A015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19DA3C78" w14:textId="77777777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انجام عملی + گزارش کار</w:t>
            </w:r>
          </w:p>
        </w:tc>
        <w:tc>
          <w:tcPr>
            <w:tcW w:w="545" w:type="pct"/>
          </w:tcPr>
          <w:p w14:paraId="644E7E5D" w14:textId="1B4406E5" w:rsidR="0060527B" w:rsidRPr="00E25C45" w:rsidRDefault="0060527B" w:rsidP="006052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  <w:tr w:rsidR="0060527B" w:rsidRPr="00E25C45" w14:paraId="19F18D12" w14:textId="77777777" w:rsidTr="00605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</w:tcPr>
          <w:p w14:paraId="28D7AB33" w14:textId="77777777" w:rsidR="0060527B" w:rsidRPr="00E25C45" w:rsidRDefault="0060527B" w:rsidP="0060527B">
            <w:pPr>
              <w:bidi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8</w:t>
            </w:r>
          </w:p>
        </w:tc>
        <w:tc>
          <w:tcPr>
            <w:tcW w:w="412" w:type="pct"/>
          </w:tcPr>
          <w:p w14:paraId="74CF7BDF" w14:textId="2745B08E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06/10/1405</w:t>
            </w:r>
          </w:p>
        </w:tc>
        <w:tc>
          <w:tcPr>
            <w:tcW w:w="533" w:type="pct"/>
          </w:tcPr>
          <w:p w14:paraId="56D00AA1" w14:textId="717DD44F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8 تا 10 گروه اول و 10 تا 12 گروه دوم</w:t>
            </w:r>
          </w:p>
        </w:tc>
        <w:tc>
          <w:tcPr>
            <w:tcW w:w="1057" w:type="pct"/>
          </w:tcPr>
          <w:p w14:paraId="06349CA2" w14:textId="1D55719A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  <w:rtl/>
              </w:rPr>
              <w:t>مرور کلی تکنیک‌ها، رفع اشکالات رایج و آمادگی برای امتحان عملی پایان ترم</w:t>
            </w:r>
          </w:p>
        </w:tc>
        <w:tc>
          <w:tcPr>
            <w:tcW w:w="1104" w:type="pct"/>
          </w:tcPr>
          <w:p w14:paraId="2B6993AC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تثبیت مهارت‌ها و آمادگی امتحان عملی</w:t>
            </w:r>
          </w:p>
        </w:tc>
        <w:tc>
          <w:tcPr>
            <w:tcW w:w="261" w:type="pct"/>
          </w:tcPr>
          <w:p w14:paraId="0C52F665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بدون تفاوت</w:t>
            </w:r>
          </w:p>
        </w:tc>
        <w:tc>
          <w:tcPr>
            <w:tcW w:w="359" w:type="pct"/>
          </w:tcPr>
          <w:p w14:paraId="65C32A0D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حضوری</w:t>
            </w:r>
          </w:p>
        </w:tc>
        <w:tc>
          <w:tcPr>
            <w:tcW w:w="486" w:type="pct"/>
          </w:tcPr>
          <w:p w14:paraId="0B3118C1" w14:textId="77777777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25C45">
              <w:rPr>
                <w:sz w:val="14"/>
                <w:szCs w:val="14"/>
              </w:rPr>
              <w:t>کوئیز عملی و رفع اشکال</w:t>
            </w:r>
          </w:p>
        </w:tc>
        <w:tc>
          <w:tcPr>
            <w:tcW w:w="545" w:type="pct"/>
          </w:tcPr>
          <w:p w14:paraId="758F6A65" w14:textId="0FD7C53D" w:rsidR="0060527B" w:rsidRPr="00E25C45" w:rsidRDefault="0060527B" w:rsidP="006052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Fonts w:hint="cs"/>
                <w:sz w:val="14"/>
                <w:szCs w:val="14"/>
                <w:rtl/>
              </w:rPr>
              <w:t>دکتر امیر عصری</w:t>
            </w:r>
          </w:p>
        </w:tc>
      </w:tr>
    </w:tbl>
    <w:p w14:paraId="62BDA010" w14:textId="77777777" w:rsidR="005A469D" w:rsidRPr="00E25C45" w:rsidRDefault="005A469D" w:rsidP="00E25C45">
      <w:pPr>
        <w:bidi/>
        <w:rPr>
          <w:color w:val="EE0000"/>
          <w:sz w:val="20"/>
          <w:szCs w:val="20"/>
          <w:rtl/>
        </w:rPr>
      </w:pPr>
      <w:r w:rsidRPr="00E25C45">
        <w:rPr>
          <w:rFonts w:hint="cs"/>
          <w:color w:val="EE0000"/>
          <w:sz w:val="20"/>
          <w:szCs w:val="20"/>
          <w:rtl/>
        </w:rPr>
        <w:t xml:space="preserve">توضیحات: </w:t>
      </w:r>
    </w:p>
    <w:p w14:paraId="1FB26C51" w14:textId="77777777" w:rsidR="005A469D" w:rsidRPr="00E25C45" w:rsidRDefault="005A469D" w:rsidP="00E25C45">
      <w:pPr>
        <w:pStyle w:val="ListParagraph"/>
        <w:numPr>
          <w:ilvl w:val="0"/>
          <w:numId w:val="16"/>
        </w:numPr>
        <w:bidi/>
        <w:rPr>
          <w:color w:val="EE0000"/>
          <w:sz w:val="20"/>
          <w:szCs w:val="20"/>
          <w:rtl/>
        </w:rPr>
      </w:pPr>
      <w:r w:rsidRPr="00E25C45">
        <w:rPr>
          <w:rFonts w:hint="cs"/>
          <w:color w:val="EE0000"/>
          <w:sz w:val="20"/>
          <w:szCs w:val="20"/>
          <w:rtl/>
        </w:rPr>
        <w:t>با توجه به اختیارات دانشکده در تغیر کوریکولوم</w:t>
      </w:r>
    </w:p>
    <w:p w14:paraId="1AF2257C" w14:textId="77777777" w:rsidR="005A469D" w:rsidRPr="00E25C45" w:rsidRDefault="005A469D" w:rsidP="00E25C45">
      <w:pPr>
        <w:pStyle w:val="ListParagraph"/>
        <w:numPr>
          <w:ilvl w:val="0"/>
          <w:numId w:val="16"/>
        </w:numPr>
        <w:bidi/>
        <w:rPr>
          <w:color w:val="EE0000"/>
          <w:sz w:val="20"/>
          <w:szCs w:val="20"/>
          <w:rtl/>
        </w:rPr>
      </w:pPr>
      <w:r w:rsidRPr="00E25C45">
        <w:rPr>
          <w:rFonts w:hint="cs"/>
          <w:color w:val="EE0000"/>
          <w:sz w:val="20"/>
          <w:szCs w:val="20"/>
          <w:rtl/>
        </w:rPr>
        <w:t>آنلاین، آفلاین، حضوری</w:t>
      </w:r>
    </w:p>
    <w:p w14:paraId="5694D984" w14:textId="77777777" w:rsidR="005A469D" w:rsidRPr="00E25C45" w:rsidRDefault="005A469D" w:rsidP="00E25C45">
      <w:pPr>
        <w:bidi/>
        <w:rPr>
          <w:sz w:val="20"/>
          <w:szCs w:val="20"/>
        </w:rPr>
      </w:pPr>
    </w:p>
    <w:sectPr w:rsidR="005A469D" w:rsidRPr="00E25C45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B1E7" w14:textId="77777777" w:rsidR="00454875" w:rsidRDefault="00454875" w:rsidP="007756DE">
      <w:pPr>
        <w:spacing w:after="0" w:line="240" w:lineRule="auto"/>
      </w:pPr>
      <w:r>
        <w:separator/>
      </w:r>
    </w:p>
  </w:endnote>
  <w:endnote w:type="continuationSeparator" w:id="0">
    <w:p w14:paraId="6696E565" w14:textId="77777777" w:rsidR="00454875" w:rsidRDefault="00454875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B26A" w14:textId="77777777" w:rsidR="00454875" w:rsidRDefault="00454875" w:rsidP="007756DE">
      <w:pPr>
        <w:spacing w:after="0" w:line="240" w:lineRule="auto"/>
      </w:pPr>
      <w:r>
        <w:separator/>
      </w:r>
    </w:p>
  </w:footnote>
  <w:footnote w:type="continuationSeparator" w:id="0">
    <w:p w14:paraId="514BBADE" w14:textId="77777777" w:rsidR="00454875" w:rsidRDefault="00454875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7D2CB45" w14:textId="77777777" w:rsidTr="00DC2F26">
      <w:tc>
        <w:tcPr>
          <w:tcW w:w="2316" w:type="dxa"/>
        </w:tcPr>
        <w:p w14:paraId="4E39744F" w14:textId="77777777" w:rsidR="006639AD" w:rsidRPr="003D7A19" w:rsidRDefault="006639AD" w:rsidP="006639AD">
          <w:pPr>
            <w:pStyle w:val="Header"/>
            <w:jc w:val="center"/>
            <w:rPr>
              <w:color w:val="000000" w:themeColor="text1"/>
              <w:sz w:val="20"/>
              <w:szCs w:val="20"/>
            </w:rPr>
          </w:pPr>
          <w:r w:rsidRPr="003D7A19">
            <w:rPr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D2FE866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01F3418A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6C25EC40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05E53809" w14:textId="3929BC01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60527B">
            <w:rPr>
              <w:rFonts w:ascii="Times New Roman" w:eastAsia="Times New Roman" w:hAnsi="Times New Roma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45A36126" w14:textId="08A22145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</w:t>
          </w:r>
          <w:r w:rsidRPr="003D7A19">
            <w:rPr>
              <w:rFonts w:ascii="Times New Roman" w:eastAsia="Times New Roman" w:hAnsi="Times New Roma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و درس: </w:t>
          </w:r>
          <w:r w:rsidR="0060527B">
            <w:rPr>
              <w:rFonts w:ascii="Times New Roman" w:eastAsia="Times New Roman" w:hAnsi="Times New Roma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آزمایشگاه ایمنوهماتولوژی و بانک خون</w:t>
          </w:r>
        </w:p>
      </w:tc>
    </w:tr>
  </w:tbl>
  <w:p w14:paraId="5CCCCF16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B2340"/>
    <w:rsid w:val="001F07A5"/>
    <w:rsid w:val="00221171"/>
    <w:rsid w:val="00291855"/>
    <w:rsid w:val="00297DFE"/>
    <w:rsid w:val="002B5A12"/>
    <w:rsid w:val="00335AFD"/>
    <w:rsid w:val="003F6FB4"/>
    <w:rsid w:val="00422BA1"/>
    <w:rsid w:val="00454875"/>
    <w:rsid w:val="005A469D"/>
    <w:rsid w:val="0060527B"/>
    <w:rsid w:val="006170D6"/>
    <w:rsid w:val="006639AD"/>
    <w:rsid w:val="007405AB"/>
    <w:rsid w:val="007756DE"/>
    <w:rsid w:val="007E1577"/>
    <w:rsid w:val="00804463"/>
    <w:rsid w:val="00892BF6"/>
    <w:rsid w:val="008A502F"/>
    <w:rsid w:val="00945671"/>
    <w:rsid w:val="00A82220"/>
    <w:rsid w:val="00AB0B2D"/>
    <w:rsid w:val="00AC4CA6"/>
    <w:rsid w:val="00AE6ACA"/>
    <w:rsid w:val="00BD6FFF"/>
    <w:rsid w:val="00C710CC"/>
    <w:rsid w:val="00C7483D"/>
    <w:rsid w:val="00C84538"/>
    <w:rsid w:val="00CA171A"/>
    <w:rsid w:val="00D3028C"/>
    <w:rsid w:val="00DB2091"/>
    <w:rsid w:val="00E25C45"/>
    <w:rsid w:val="00E4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A3240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C45"/>
    <w:rPr>
      <w:rFonts w:ascii="B Nazanin" w:eastAsia="B Nazanin" w:hAnsi="B Nazanin" w:cs="B Nazan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7</cp:revision>
  <dcterms:created xsi:type="dcterms:W3CDTF">2026-09-16T04:46:00Z</dcterms:created>
  <dcterms:modified xsi:type="dcterms:W3CDTF">2026-10-11T04:25:00Z</dcterms:modified>
</cp:coreProperties>
</file>