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FA5C" w14:textId="042F7BC5" w:rsidR="007756DE" w:rsidRPr="005A469D" w:rsidRDefault="007756DE" w:rsidP="007756DE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kern w:val="0"/>
          <w:u w:val="single"/>
          <w14:ligatures w14:val="none"/>
        </w:rPr>
      </w:pPr>
      <w:r w:rsidRPr="005A469D">
        <w:rPr>
          <w:rFonts w:ascii="Times New Roman" w:eastAsia="Times New Roman" w:hAnsi="Times New Roman" w:cs="B Nazanin" w:hint="cs"/>
          <w:b/>
          <w:bCs/>
          <w:kern w:val="0"/>
          <w:u w:val="single"/>
          <w:rtl/>
          <w:lang w:bidi="fa-IR"/>
          <w14:ligatures w14:val="none"/>
        </w:rPr>
        <w:t>1. ا</w:t>
      </w:r>
      <w:r w:rsidRPr="005A469D">
        <w:rPr>
          <w:rFonts w:ascii="Times New Roman" w:eastAsia="Times New Roman" w:hAnsi="Times New Roman" w:cs="B Nazanin"/>
          <w:b/>
          <w:bCs/>
          <w:kern w:val="0"/>
          <w:u w:val="single"/>
          <w:rtl/>
          <w14:ligatures w14:val="none"/>
        </w:rPr>
        <w:t>طلاعات درس</w:t>
      </w:r>
    </w:p>
    <w:tbl>
      <w:tblPr>
        <w:tblStyle w:val="GridTable4"/>
        <w:bidiVisual/>
        <w:tblW w:w="10094" w:type="dxa"/>
        <w:tblInd w:w="10" w:type="dxa"/>
        <w:tblLook w:val="04A0" w:firstRow="1" w:lastRow="0" w:firstColumn="1" w:lastColumn="0" w:noHBand="0" w:noVBand="1"/>
      </w:tblPr>
      <w:tblGrid>
        <w:gridCol w:w="2453"/>
        <w:gridCol w:w="7641"/>
      </w:tblGrid>
      <w:tr w:rsidR="007756DE" w:rsidRPr="007756DE" w14:paraId="41CF33B4" w14:textId="77777777" w:rsidTr="00663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6AF7EB4" w14:textId="77777777" w:rsidR="007756DE" w:rsidRPr="007756DE" w:rsidRDefault="007756DE" w:rsidP="007756DE">
            <w:pPr>
              <w:bidi/>
              <w:jc w:val="center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756D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عنصر</w:t>
            </w:r>
          </w:p>
        </w:tc>
        <w:tc>
          <w:tcPr>
            <w:tcW w:w="7641" w:type="dxa"/>
            <w:hideMark/>
          </w:tcPr>
          <w:p w14:paraId="659C8CB7" w14:textId="77777777" w:rsidR="007756DE" w:rsidRPr="007756DE" w:rsidRDefault="007756DE" w:rsidP="007756D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756D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جزئیات</w:t>
            </w:r>
          </w:p>
        </w:tc>
      </w:tr>
      <w:tr w:rsidR="007756DE" w:rsidRPr="007756DE" w14:paraId="10C7A63F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44FF5775" w14:textId="510C5F13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نام درس</w:t>
            </w:r>
          </w:p>
        </w:tc>
        <w:tc>
          <w:tcPr>
            <w:tcW w:w="7641" w:type="dxa"/>
          </w:tcPr>
          <w:p w14:paraId="12CAFFE5" w14:textId="3E1923E8" w:rsidR="007756DE" w:rsidRPr="003B752E" w:rsidRDefault="00134C52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هماتولوژی و بانک خون</w:t>
            </w:r>
            <w:r w:rsidR="000522D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 </w:t>
            </w:r>
          </w:p>
        </w:tc>
      </w:tr>
      <w:tr w:rsidR="007756DE" w:rsidRPr="007756DE" w14:paraId="1C582617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56417F40" w14:textId="2590055B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:lang w:bidi="fa-IR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نیمسال اول/دوم/تابستان</w:t>
            </w:r>
          </w:p>
        </w:tc>
        <w:tc>
          <w:tcPr>
            <w:tcW w:w="7641" w:type="dxa"/>
          </w:tcPr>
          <w:p w14:paraId="29BB9537" w14:textId="000FABA1" w:rsidR="007756DE" w:rsidRPr="003B752E" w:rsidRDefault="00134C52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اول </w:t>
            </w:r>
          </w:p>
        </w:tc>
      </w:tr>
      <w:tr w:rsidR="007756DE" w:rsidRPr="007756DE" w14:paraId="44DA1516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CBA024A" w14:textId="7994B803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دانشکده</w:t>
            </w:r>
          </w:p>
        </w:tc>
        <w:tc>
          <w:tcPr>
            <w:tcW w:w="7641" w:type="dxa"/>
          </w:tcPr>
          <w:p w14:paraId="06F6CB18" w14:textId="11A28960" w:rsidR="007756DE" w:rsidRPr="003B752E" w:rsidRDefault="00134C52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پیراپزشکی</w:t>
            </w:r>
          </w:p>
        </w:tc>
      </w:tr>
      <w:tr w:rsidR="007756DE" w:rsidRPr="007756DE" w14:paraId="4CBDDE6B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D67BDC3" w14:textId="2493F8C7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گروه آموزشی</w:t>
            </w:r>
          </w:p>
        </w:tc>
        <w:tc>
          <w:tcPr>
            <w:tcW w:w="7641" w:type="dxa"/>
          </w:tcPr>
          <w:p w14:paraId="0FE7DAB4" w14:textId="1E216626" w:rsidR="007756DE" w:rsidRPr="003B752E" w:rsidRDefault="00134C52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علوم آزمایشگاهی</w:t>
            </w:r>
          </w:p>
        </w:tc>
      </w:tr>
      <w:tr w:rsidR="007756DE" w:rsidRPr="007756DE" w14:paraId="313024B9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B0A7D19" w14:textId="2E28D808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روز و ساعت برگزاری</w:t>
            </w:r>
          </w:p>
        </w:tc>
        <w:tc>
          <w:tcPr>
            <w:tcW w:w="7641" w:type="dxa"/>
          </w:tcPr>
          <w:p w14:paraId="4C6DF3D6" w14:textId="4A698AE8" w:rsidR="007756DE" w:rsidRPr="003B752E" w:rsidRDefault="00134C52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از زمان شروع 17 هفته پشت سر هم </w:t>
            </w:r>
            <w:r w:rsidRPr="003B752E">
              <w:rPr>
                <w:rFonts w:ascii="Arial" w:eastAsia="Times New Roman" w:hAnsi="Arial" w:cs="Arial" w:hint="cs"/>
                <w:kern w:val="0"/>
                <w:sz w:val="22"/>
                <w:szCs w:val="22"/>
                <w:rtl/>
                <w14:ligatures w14:val="none"/>
              </w:rPr>
              <w:t>–</w:t>
            </w: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 4 ساعت </w:t>
            </w:r>
            <w:r w:rsidR="000522D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نظری و 4 ساعت عملی</w:t>
            </w:r>
          </w:p>
        </w:tc>
      </w:tr>
      <w:tr w:rsidR="007756DE" w:rsidRPr="007756DE" w14:paraId="3E4BAB00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EFD87BA" w14:textId="4C492967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محل برگزاری</w:t>
            </w:r>
          </w:p>
        </w:tc>
        <w:tc>
          <w:tcPr>
            <w:tcW w:w="7641" w:type="dxa"/>
          </w:tcPr>
          <w:p w14:paraId="7F4CBF16" w14:textId="67136A35" w:rsidR="007756DE" w:rsidRPr="003B752E" w:rsidRDefault="00134C52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دانشکده پیراپزشکی، پزشکی و بیمارستان های آموزشی</w:t>
            </w:r>
          </w:p>
        </w:tc>
      </w:tr>
      <w:tr w:rsidR="007756DE" w:rsidRPr="007756DE" w14:paraId="22519644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7EBEA26" w14:textId="644D7E50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تعداد و نوع واحد</w:t>
            </w:r>
          </w:p>
        </w:tc>
        <w:tc>
          <w:tcPr>
            <w:tcW w:w="7641" w:type="dxa"/>
          </w:tcPr>
          <w:p w14:paraId="3082BB20" w14:textId="0783E39D" w:rsidR="007756DE" w:rsidRPr="003B752E" w:rsidRDefault="00134C52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4 واحد </w:t>
            </w:r>
            <w:r w:rsidRPr="003B752E">
              <w:rPr>
                <w:rFonts w:ascii="Arial" w:eastAsia="Times New Roman" w:hAnsi="Arial" w:cs="Arial" w:hint="cs"/>
                <w:kern w:val="0"/>
                <w:sz w:val="22"/>
                <w:szCs w:val="22"/>
                <w:rtl/>
                <w14:ligatures w14:val="none"/>
              </w:rPr>
              <w:t>–</w:t>
            </w: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 3 واحد نظری و یک واحد عملی</w:t>
            </w:r>
          </w:p>
        </w:tc>
      </w:tr>
      <w:tr w:rsidR="007756DE" w:rsidRPr="007756DE" w14:paraId="7EFE9ECA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EFE67CD" w14:textId="0AF39A95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دروس پیش نیاز</w:t>
            </w:r>
          </w:p>
        </w:tc>
        <w:tc>
          <w:tcPr>
            <w:tcW w:w="7641" w:type="dxa"/>
          </w:tcPr>
          <w:p w14:paraId="70E0E6AE" w14:textId="14785D55" w:rsidR="007756DE" w:rsidRPr="003B752E" w:rsidRDefault="00134C52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ندارد</w:t>
            </w:r>
          </w:p>
        </w:tc>
      </w:tr>
      <w:tr w:rsidR="007756DE" w:rsidRPr="007756DE" w14:paraId="4E331B72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091E95B6" w14:textId="2ABD8B1F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نام مسئول درس</w:t>
            </w:r>
          </w:p>
        </w:tc>
        <w:tc>
          <w:tcPr>
            <w:tcW w:w="7641" w:type="dxa"/>
          </w:tcPr>
          <w:p w14:paraId="75621100" w14:textId="0B5DF1C7" w:rsidR="007756DE" w:rsidRPr="003B752E" w:rsidRDefault="00134C52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دکتر قزل باش</w:t>
            </w:r>
          </w:p>
        </w:tc>
      </w:tr>
      <w:tr w:rsidR="007756DE" w:rsidRPr="007756DE" w14:paraId="59405157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9B0B45D" w14:textId="2E111C70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تلف</w:t>
            </w:r>
            <w:r w:rsidR="00134C52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</w:t>
            </w: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 xml:space="preserve"> و روزهای تماس</w:t>
            </w:r>
          </w:p>
        </w:tc>
        <w:tc>
          <w:tcPr>
            <w:tcW w:w="7641" w:type="dxa"/>
          </w:tcPr>
          <w:p w14:paraId="2B04265C" w14:textId="16069069" w:rsidR="007756DE" w:rsidRPr="003B752E" w:rsidRDefault="00134C52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شنبه تا چهارشنبه - </w:t>
            </w:r>
            <w:r w:rsidRPr="003B752E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37929108</w:t>
            </w:r>
          </w:p>
        </w:tc>
      </w:tr>
      <w:tr w:rsidR="007756DE" w:rsidRPr="007756DE" w14:paraId="6E275387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37D601C" w14:textId="3790357F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آدرس</w:t>
            </w:r>
          </w:p>
        </w:tc>
        <w:tc>
          <w:tcPr>
            <w:tcW w:w="7641" w:type="dxa"/>
          </w:tcPr>
          <w:p w14:paraId="4BDCBC0E" w14:textId="341CC18A" w:rsidR="007756DE" w:rsidRPr="003B752E" w:rsidRDefault="003B752E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 xml:space="preserve">دانشگاه علوم پزشکی اصفهان </w:t>
            </w:r>
          </w:p>
        </w:tc>
      </w:tr>
      <w:tr w:rsidR="007756DE" w:rsidRPr="007756DE" w14:paraId="2A6EA5F0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5BC5834" w14:textId="77777777" w:rsidR="007756DE" w:rsidRPr="006639AD" w:rsidRDefault="007756DE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آدرس ایمیل</w:t>
            </w:r>
          </w:p>
        </w:tc>
        <w:tc>
          <w:tcPr>
            <w:tcW w:w="7641" w:type="dxa"/>
          </w:tcPr>
          <w:p w14:paraId="5590ADF6" w14:textId="4F54C51C" w:rsidR="007756DE" w:rsidRPr="003B752E" w:rsidRDefault="003B752E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  <w:t>behruzghezelbash@yahoo.com</w:t>
            </w:r>
          </w:p>
        </w:tc>
      </w:tr>
    </w:tbl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CF40A4" w:rsidRPr="007756DE" w14:paraId="5B909D35" w14:textId="77777777" w:rsidTr="00DC2F26">
        <w:trPr>
          <w:trHeight w:val="495"/>
        </w:trPr>
        <w:tc>
          <w:tcPr>
            <w:tcW w:w="9540" w:type="dxa"/>
          </w:tcPr>
          <w:p w14:paraId="32860C3F" w14:textId="77777777" w:rsidR="00CF40A4" w:rsidRPr="001F07A5" w:rsidRDefault="00CF40A4" w:rsidP="00DC2F26">
            <w:pPr>
              <w:bidi/>
              <w:jc w:val="center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  <w:r w:rsidRPr="001F07A5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جدول زمان بندی ارائه درس</w:t>
            </w:r>
            <w:r>
              <w:rPr>
                <w:rFonts w:cs="B Nazanin" w:hint="cs"/>
                <w:rtl/>
              </w:rPr>
              <w:t xml:space="preserve"> هماتولوژی و بانک خون</w:t>
            </w:r>
            <w:r w:rsidRPr="001F07A5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. نيمسال </w:t>
            </w:r>
            <w:r>
              <w:rPr>
                <w:rFonts w:cs="B Nazanin" w:hint="cs"/>
                <w:rtl/>
              </w:rPr>
              <w:t>اول 1405-1406</w:t>
            </w:r>
          </w:p>
        </w:tc>
      </w:tr>
    </w:tbl>
    <w:tbl>
      <w:tblPr>
        <w:tblStyle w:val="GridTable4"/>
        <w:bidiVisual/>
        <w:tblW w:w="5196" w:type="pct"/>
        <w:tblInd w:w="65" w:type="dxa"/>
        <w:tblLook w:val="04A0" w:firstRow="1" w:lastRow="0" w:firstColumn="1" w:lastColumn="0" w:noHBand="0" w:noVBand="1"/>
      </w:tblPr>
      <w:tblGrid>
        <w:gridCol w:w="564"/>
        <w:gridCol w:w="604"/>
        <w:gridCol w:w="604"/>
        <w:gridCol w:w="2146"/>
        <w:gridCol w:w="2235"/>
        <w:gridCol w:w="595"/>
        <w:gridCol w:w="785"/>
        <w:gridCol w:w="1032"/>
        <w:gridCol w:w="1152"/>
      </w:tblGrid>
      <w:tr w:rsidR="00CF40A4" w:rsidRPr="003D7A19" w14:paraId="3364A4CF" w14:textId="77777777" w:rsidTr="00CF40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  <w:hideMark/>
          </w:tcPr>
          <w:p w14:paraId="55EBEFAA" w14:textId="77777777" w:rsidR="00CF40A4" w:rsidRPr="003D7A19" w:rsidRDefault="00CF40A4" w:rsidP="00CF40A4">
            <w:pPr>
              <w:bidi/>
              <w:jc w:val="center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ردیف</w:t>
            </w:r>
          </w:p>
        </w:tc>
        <w:tc>
          <w:tcPr>
            <w:tcW w:w="311" w:type="pct"/>
            <w:vAlign w:val="center"/>
            <w:hideMark/>
          </w:tcPr>
          <w:p w14:paraId="57563ECC" w14:textId="77777777" w:rsidR="00CF40A4" w:rsidRPr="003D7A19" w:rsidRDefault="00CF40A4" w:rsidP="00CF40A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تاریخ</w:t>
            </w:r>
          </w:p>
        </w:tc>
        <w:tc>
          <w:tcPr>
            <w:tcW w:w="311" w:type="pct"/>
            <w:vAlign w:val="center"/>
            <w:hideMark/>
          </w:tcPr>
          <w:p w14:paraId="22B4037C" w14:textId="77777777" w:rsidR="00CF40A4" w:rsidRPr="003D7A19" w:rsidRDefault="00CF40A4" w:rsidP="00CF40A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ساعت</w:t>
            </w:r>
          </w:p>
        </w:tc>
        <w:tc>
          <w:tcPr>
            <w:tcW w:w="1104" w:type="pct"/>
            <w:vAlign w:val="center"/>
            <w:hideMark/>
          </w:tcPr>
          <w:p w14:paraId="6EF66AAF" w14:textId="77777777" w:rsidR="00CF40A4" w:rsidRPr="003D7A19" w:rsidRDefault="00CF40A4" w:rsidP="00CF40A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اهداف ابلاغ شده در کوریکولوم</w:t>
            </w:r>
          </w:p>
        </w:tc>
        <w:tc>
          <w:tcPr>
            <w:tcW w:w="1150" w:type="pct"/>
            <w:vAlign w:val="center"/>
            <w:hideMark/>
          </w:tcPr>
          <w:p w14:paraId="7E67B614" w14:textId="77777777" w:rsidR="00CF40A4" w:rsidRPr="003D7A19" w:rsidRDefault="00CF40A4" w:rsidP="00CF40A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اهداف  اختصاصی مدرس</w:t>
            </w:r>
          </w:p>
        </w:tc>
        <w:tc>
          <w:tcPr>
            <w:tcW w:w="306" w:type="pct"/>
            <w:vAlign w:val="center"/>
            <w:hideMark/>
          </w:tcPr>
          <w:p w14:paraId="6BC11CDE" w14:textId="77777777" w:rsidR="00CF40A4" w:rsidRPr="003D7A19" w:rsidRDefault="00CF40A4" w:rsidP="00CF40A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تفاوت ها با دلیل</w:t>
            </w:r>
            <w:r w:rsidRPr="003D7A19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 xml:space="preserve"> (1)</w:t>
            </w:r>
          </w:p>
        </w:tc>
        <w:tc>
          <w:tcPr>
            <w:tcW w:w="404" w:type="pct"/>
            <w:vAlign w:val="center"/>
          </w:tcPr>
          <w:p w14:paraId="6A7D575F" w14:textId="77777777" w:rsidR="00CF40A4" w:rsidRPr="003D7A19" w:rsidRDefault="00CF40A4" w:rsidP="00CF40A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3D7A19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نحوه برگزاری جلسه</w:t>
            </w:r>
            <w:r w:rsidRPr="003D7A19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 xml:space="preserve"> (2)</w:t>
            </w:r>
          </w:p>
        </w:tc>
        <w:tc>
          <w:tcPr>
            <w:tcW w:w="531" w:type="pct"/>
            <w:vAlign w:val="center"/>
          </w:tcPr>
          <w:p w14:paraId="658DD8E9" w14:textId="77777777" w:rsidR="00CF40A4" w:rsidRPr="003D7A19" w:rsidRDefault="00CF40A4" w:rsidP="00CF40A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3D7A19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نوع ارزیابی یادگیری  متناسب با هدف</w:t>
            </w:r>
          </w:p>
        </w:tc>
        <w:tc>
          <w:tcPr>
            <w:tcW w:w="593" w:type="pct"/>
            <w:vAlign w:val="center"/>
          </w:tcPr>
          <w:p w14:paraId="0DC75716" w14:textId="77777777" w:rsidR="00CF40A4" w:rsidRPr="003D7A19" w:rsidRDefault="00CF40A4" w:rsidP="00CF40A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3D7A19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نام مدرس</w:t>
            </w:r>
          </w:p>
        </w:tc>
      </w:tr>
      <w:tr w:rsidR="00CF40A4" w:rsidRPr="003D7A19" w14:paraId="13DFB7F4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37136D6B" w14:textId="77777777" w:rsidR="00CF40A4" w:rsidRPr="003D7A19" w:rsidRDefault="00CF40A4" w:rsidP="00CF40A4">
            <w:pPr>
              <w:bidi/>
              <w:jc w:val="both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1</w:t>
            </w:r>
          </w:p>
        </w:tc>
        <w:tc>
          <w:tcPr>
            <w:tcW w:w="311" w:type="pct"/>
            <w:vAlign w:val="center"/>
          </w:tcPr>
          <w:p w14:paraId="7F598200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اول</w:t>
            </w:r>
          </w:p>
        </w:tc>
        <w:tc>
          <w:tcPr>
            <w:tcW w:w="311" w:type="pct"/>
            <w:vAlign w:val="center"/>
          </w:tcPr>
          <w:p w14:paraId="27DD3BED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4</w:t>
            </w:r>
          </w:p>
        </w:tc>
        <w:tc>
          <w:tcPr>
            <w:tcW w:w="1104" w:type="pct"/>
            <w:vAlign w:val="center"/>
          </w:tcPr>
          <w:p w14:paraId="6D50CBBC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>گلبول‌ها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قرمز و روش‌ها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سنجش آزما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شگاه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(شمارش، اندازه، عملکرد و تخر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ب</w:t>
            </w:r>
            <w:r w:rsidRPr="003D7A19">
              <w:rPr>
                <w:rFonts w:cs="B Nazanin"/>
                <w:sz w:val="16"/>
                <w:szCs w:val="16"/>
                <w:rtl/>
              </w:rPr>
              <w:t>)</w:t>
            </w:r>
          </w:p>
        </w:tc>
        <w:tc>
          <w:tcPr>
            <w:tcW w:w="1150" w:type="pct"/>
            <w:vAlign w:val="center"/>
          </w:tcPr>
          <w:p w14:paraId="4FA4E6EE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>گلبول‌ها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قرمز و روش‌ها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سنجش آزما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شگاه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(شمارش، اندازه، عملکرد و تخر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ب</w:t>
            </w:r>
            <w:r w:rsidRPr="003D7A19">
              <w:rPr>
                <w:rFonts w:cs="B Nazanin"/>
                <w:sz w:val="16"/>
                <w:szCs w:val="16"/>
                <w:rtl/>
              </w:rPr>
              <w:t>)</w:t>
            </w:r>
          </w:p>
        </w:tc>
        <w:tc>
          <w:tcPr>
            <w:tcW w:w="306" w:type="pct"/>
            <w:vAlign w:val="center"/>
          </w:tcPr>
          <w:p w14:paraId="043C0737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0DED78CA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6A3F8C83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22FE6119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7365FA2D" w14:textId="77777777" w:rsidTr="00CF40A4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08A0C424" w14:textId="77777777" w:rsidR="00CF40A4" w:rsidRPr="003D7A19" w:rsidRDefault="00CF40A4" w:rsidP="00CF40A4">
            <w:pPr>
              <w:bidi/>
              <w:jc w:val="both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2</w:t>
            </w:r>
          </w:p>
        </w:tc>
        <w:tc>
          <w:tcPr>
            <w:tcW w:w="311" w:type="pct"/>
            <w:vAlign w:val="center"/>
          </w:tcPr>
          <w:p w14:paraId="1A914AE8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دوم</w:t>
            </w:r>
          </w:p>
        </w:tc>
        <w:tc>
          <w:tcPr>
            <w:tcW w:w="311" w:type="pct"/>
            <w:vAlign w:val="center"/>
          </w:tcPr>
          <w:p w14:paraId="52F3781A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4</w:t>
            </w:r>
          </w:p>
        </w:tc>
        <w:tc>
          <w:tcPr>
            <w:tcW w:w="1104" w:type="pct"/>
            <w:vAlign w:val="center"/>
          </w:tcPr>
          <w:p w14:paraId="615364C5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ساختار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طب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ع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غ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رطب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ع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گلبول‌ها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قرمز؛ 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ها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اختلالات مرتبط</w:t>
            </w:r>
          </w:p>
        </w:tc>
        <w:tc>
          <w:tcPr>
            <w:tcW w:w="1150" w:type="pct"/>
            <w:vAlign w:val="center"/>
          </w:tcPr>
          <w:p w14:paraId="574DC5E9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ساختار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طب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ع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غ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رطب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ع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گلبول‌ها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قرمز؛ 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ها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اختلالات مرتبط</w:t>
            </w:r>
          </w:p>
        </w:tc>
        <w:tc>
          <w:tcPr>
            <w:tcW w:w="306" w:type="pct"/>
            <w:vAlign w:val="center"/>
          </w:tcPr>
          <w:p w14:paraId="5DAE6E82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07D25C87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2C345EB7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70226ABE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36C937D0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2A3B73A1" w14:textId="77777777" w:rsidR="00CF40A4" w:rsidRPr="003D7A19" w:rsidRDefault="00CF40A4" w:rsidP="00CF40A4">
            <w:pPr>
              <w:bidi/>
              <w:jc w:val="both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3</w:t>
            </w:r>
          </w:p>
        </w:tc>
        <w:tc>
          <w:tcPr>
            <w:tcW w:w="311" w:type="pct"/>
            <w:vAlign w:val="center"/>
          </w:tcPr>
          <w:p w14:paraId="45CFB4E4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 xml:space="preserve">هفته سوم </w:t>
            </w:r>
          </w:p>
        </w:tc>
        <w:tc>
          <w:tcPr>
            <w:tcW w:w="311" w:type="pct"/>
            <w:vAlign w:val="center"/>
          </w:tcPr>
          <w:p w14:paraId="4C5B5AA8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4</w:t>
            </w:r>
          </w:p>
        </w:tc>
        <w:tc>
          <w:tcPr>
            <w:tcW w:w="1104" w:type="pct"/>
            <w:vAlign w:val="center"/>
          </w:tcPr>
          <w:p w14:paraId="67B1B1FA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گلبول‌ها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سف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د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روش‌ها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سنجش (شمارش، انواع، عملکرد و تخر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ب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در خون مح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ط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مغز استخوان)</w:t>
            </w:r>
          </w:p>
        </w:tc>
        <w:tc>
          <w:tcPr>
            <w:tcW w:w="1150" w:type="pct"/>
            <w:vAlign w:val="center"/>
          </w:tcPr>
          <w:p w14:paraId="2705A095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گلبول‌ها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سف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د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روش‌ها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سنجش (شمارش، انواع، عملکرد و تخر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ب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در خون مح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ط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مغز استخوان)</w:t>
            </w:r>
          </w:p>
        </w:tc>
        <w:tc>
          <w:tcPr>
            <w:tcW w:w="306" w:type="pct"/>
            <w:vAlign w:val="center"/>
          </w:tcPr>
          <w:p w14:paraId="1DEE4906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59743D4D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5B608FCF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2279D410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3ADEA05D" w14:textId="77777777" w:rsidTr="00CF40A4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606F03C6" w14:textId="77777777" w:rsidR="00CF40A4" w:rsidRPr="003D7A19" w:rsidRDefault="00CF40A4" w:rsidP="00CF40A4">
            <w:pPr>
              <w:bidi/>
              <w:jc w:val="both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4</w:t>
            </w:r>
          </w:p>
        </w:tc>
        <w:tc>
          <w:tcPr>
            <w:tcW w:w="311" w:type="pct"/>
            <w:vAlign w:val="center"/>
          </w:tcPr>
          <w:p w14:paraId="1DF09B46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 xml:space="preserve">هفته چهارم </w:t>
            </w:r>
          </w:p>
        </w:tc>
        <w:tc>
          <w:tcPr>
            <w:tcW w:w="311" w:type="pct"/>
            <w:vAlign w:val="center"/>
          </w:tcPr>
          <w:p w14:paraId="328185D3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4</w:t>
            </w:r>
          </w:p>
        </w:tc>
        <w:tc>
          <w:tcPr>
            <w:tcW w:w="1104" w:type="pct"/>
            <w:vAlign w:val="center"/>
          </w:tcPr>
          <w:p w14:paraId="2DF7CEBD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ساختار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طب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ع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غ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رطب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ع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انواع گلبول‌ها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سف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د؛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عملکرد و اختلالات وابسته</w:t>
            </w:r>
          </w:p>
        </w:tc>
        <w:tc>
          <w:tcPr>
            <w:tcW w:w="1150" w:type="pct"/>
            <w:vAlign w:val="center"/>
          </w:tcPr>
          <w:p w14:paraId="16C2EF65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ساختار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طب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ع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غ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رطب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ع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انواع گلبول‌ها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سف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د؛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عملکرد و اختلالات وابسته</w:t>
            </w:r>
          </w:p>
        </w:tc>
        <w:tc>
          <w:tcPr>
            <w:tcW w:w="306" w:type="pct"/>
            <w:vAlign w:val="center"/>
          </w:tcPr>
          <w:p w14:paraId="4F66BB26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33268941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686C6464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2154521B" w14:textId="77777777" w:rsidR="00CF40A4" w:rsidRPr="003D7A19" w:rsidRDefault="00CF40A4" w:rsidP="00CF40A4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1A5BDA8B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09BADF5D" w14:textId="77777777" w:rsidR="00CF40A4" w:rsidRPr="003D7A19" w:rsidRDefault="00CF40A4" w:rsidP="00CF40A4">
            <w:pPr>
              <w:bidi/>
              <w:jc w:val="both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5</w:t>
            </w:r>
          </w:p>
        </w:tc>
        <w:tc>
          <w:tcPr>
            <w:tcW w:w="311" w:type="pct"/>
            <w:vAlign w:val="center"/>
          </w:tcPr>
          <w:p w14:paraId="6117A283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5</w:t>
            </w:r>
          </w:p>
        </w:tc>
        <w:tc>
          <w:tcPr>
            <w:tcW w:w="311" w:type="pct"/>
            <w:vAlign w:val="center"/>
          </w:tcPr>
          <w:p w14:paraId="62C2707A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4</w:t>
            </w:r>
          </w:p>
        </w:tc>
        <w:tc>
          <w:tcPr>
            <w:tcW w:w="1104" w:type="pct"/>
            <w:vAlign w:val="center"/>
          </w:tcPr>
          <w:p w14:paraId="5861DFF2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پلاکت،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هموستاز و روش‌ها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سنجش آزما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شگاه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(تعداد، شکل، عملکرد و تخر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ب</w:t>
            </w:r>
            <w:r w:rsidRPr="003D7A19">
              <w:rPr>
                <w:rFonts w:cs="B Nazanin"/>
                <w:sz w:val="16"/>
                <w:szCs w:val="16"/>
                <w:rtl/>
              </w:rPr>
              <w:t>)</w:t>
            </w:r>
          </w:p>
        </w:tc>
        <w:tc>
          <w:tcPr>
            <w:tcW w:w="1150" w:type="pct"/>
            <w:vAlign w:val="center"/>
          </w:tcPr>
          <w:p w14:paraId="3DD928C5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پلاکت،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هموستاز و روش‌ها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سنجش آزما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شگاه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(تعداد، شکل، عملکرد و تخر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ب</w:t>
            </w:r>
            <w:r w:rsidRPr="003D7A19">
              <w:rPr>
                <w:rFonts w:cs="B Nazanin"/>
                <w:sz w:val="16"/>
                <w:szCs w:val="16"/>
                <w:rtl/>
              </w:rPr>
              <w:t>)</w:t>
            </w:r>
          </w:p>
        </w:tc>
        <w:tc>
          <w:tcPr>
            <w:tcW w:w="306" w:type="pct"/>
            <w:vAlign w:val="center"/>
          </w:tcPr>
          <w:p w14:paraId="4EFDEFF2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7EEB03B5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18FA2D12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509FB7D2" w14:textId="77777777" w:rsidR="00CF40A4" w:rsidRPr="003D7A19" w:rsidRDefault="00CF40A4" w:rsidP="00CF40A4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2C4C8249" w14:textId="77777777" w:rsidTr="00CF40A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50DBC583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6</w:t>
            </w:r>
          </w:p>
        </w:tc>
        <w:tc>
          <w:tcPr>
            <w:tcW w:w="311" w:type="pct"/>
            <w:vAlign w:val="center"/>
          </w:tcPr>
          <w:p w14:paraId="1A350337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6</w:t>
            </w:r>
          </w:p>
        </w:tc>
        <w:tc>
          <w:tcPr>
            <w:tcW w:w="311" w:type="pct"/>
            <w:vAlign w:val="center"/>
          </w:tcPr>
          <w:p w14:paraId="7EC91989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03E5A4B2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ستم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انعقاد خون؛ مکان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سم‌ها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انعقاد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ضدانعقاد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در سلامت و 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  <w:tc>
          <w:tcPr>
            <w:tcW w:w="1150" w:type="pct"/>
            <w:vAlign w:val="center"/>
          </w:tcPr>
          <w:p w14:paraId="1BEBE0F6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ستم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انعقاد خون؛ مکان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سم‌ها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انعقاد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ضدانعقاد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در سلامت و 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  <w:tc>
          <w:tcPr>
            <w:tcW w:w="306" w:type="pct"/>
            <w:vAlign w:val="center"/>
          </w:tcPr>
          <w:p w14:paraId="4321FBDC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09C7ED22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55E0EC65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30D9BDA0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56533678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0E2EF839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7</w:t>
            </w:r>
          </w:p>
        </w:tc>
        <w:tc>
          <w:tcPr>
            <w:tcW w:w="311" w:type="pct"/>
            <w:vAlign w:val="center"/>
          </w:tcPr>
          <w:p w14:paraId="3AF5640C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7</w:t>
            </w:r>
          </w:p>
        </w:tc>
        <w:tc>
          <w:tcPr>
            <w:tcW w:w="311" w:type="pct"/>
            <w:vAlign w:val="center"/>
          </w:tcPr>
          <w:p w14:paraId="730BE2D1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2A09708D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ها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اختلالات پلاکت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هموستاز</w:t>
            </w:r>
          </w:p>
        </w:tc>
        <w:tc>
          <w:tcPr>
            <w:tcW w:w="1150" w:type="pct"/>
            <w:vAlign w:val="center"/>
          </w:tcPr>
          <w:p w14:paraId="472F982E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ها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اختلالات پلاکت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هموستاز</w:t>
            </w:r>
          </w:p>
        </w:tc>
        <w:tc>
          <w:tcPr>
            <w:tcW w:w="306" w:type="pct"/>
            <w:vAlign w:val="center"/>
          </w:tcPr>
          <w:p w14:paraId="07EDF714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4F2C6FFD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76D11FD0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4FBE65C6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3B5D591F" w14:textId="77777777" w:rsidTr="00CF40A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515D75C1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lastRenderedPageBreak/>
              <w:t>8</w:t>
            </w:r>
          </w:p>
        </w:tc>
        <w:tc>
          <w:tcPr>
            <w:tcW w:w="311" w:type="pct"/>
            <w:vAlign w:val="center"/>
          </w:tcPr>
          <w:p w14:paraId="097B56FE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8</w:t>
            </w:r>
          </w:p>
        </w:tc>
        <w:tc>
          <w:tcPr>
            <w:tcW w:w="311" w:type="pct"/>
            <w:vAlign w:val="center"/>
          </w:tcPr>
          <w:p w14:paraId="5BC4F4A3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2DE9EB0E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خون‌ساز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ستم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خونساز و عروق؛ لوسم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لنفوم، سلول‌ها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اد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روش‌ها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تشخ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ص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  <w:tc>
          <w:tcPr>
            <w:tcW w:w="1150" w:type="pct"/>
            <w:vAlign w:val="center"/>
          </w:tcPr>
          <w:p w14:paraId="01EB49C3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خون‌ساز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ستم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خونساز و عروق؛ لوسم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لنفوم، سلول‌ها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اد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روش‌ها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تشخ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ص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  <w:tc>
          <w:tcPr>
            <w:tcW w:w="306" w:type="pct"/>
            <w:vAlign w:val="center"/>
          </w:tcPr>
          <w:p w14:paraId="3A7970DE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5FEBC2E0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729FEE21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7C7F5142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46BD56B9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0730D5C1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9</w:t>
            </w:r>
          </w:p>
        </w:tc>
        <w:tc>
          <w:tcPr>
            <w:tcW w:w="311" w:type="pct"/>
            <w:vAlign w:val="center"/>
          </w:tcPr>
          <w:p w14:paraId="7784F845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9</w:t>
            </w:r>
          </w:p>
        </w:tc>
        <w:tc>
          <w:tcPr>
            <w:tcW w:w="311" w:type="pct"/>
            <w:vAlign w:val="center"/>
          </w:tcPr>
          <w:p w14:paraId="433560E2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71D294A4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رشته‌ها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جد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د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طب انتقال خون؛ قوان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ن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سازمان انتقال خون؛ استانداردها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ته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ه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 سالم جهت تزر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ق</w:t>
            </w:r>
          </w:p>
        </w:tc>
        <w:tc>
          <w:tcPr>
            <w:tcW w:w="1150" w:type="pct"/>
            <w:vAlign w:val="center"/>
          </w:tcPr>
          <w:p w14:paraId="369D4FEA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رشته‌ها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جد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د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طب انتقال خون؛ قوان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ن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سازمان انتقال خون؛ استانداردها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ته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ه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 سالم جهت تزر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ق</w:t>
            </w:r>
          </w:p>
        </w:tc>
        <w:tc>
          <w:tcPr>
            <w:tcW w:w="306" w:type="pct"/>
            <w:vAlign w:val="center"/>
          </w:tcPr>
          <w:p w14:paraId="4C0F930F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0C897221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0FEC2100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70BABBA3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7A8E3416" w14:textId="77777777" w:rsidTr="00CF40A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68B4D072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10</w:t>
            </w:r>
          </w:p>
        </w:tc>
        <w:tc>
          <w:tcPr>
            <w:tcW w:w="311" w:type="pct"/>
            <w:vAlign w:val="center"/>
          </w:tcPr>
          <w:p w14:paraId="7BAD8C10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10</w:t>
            </w:r>
          </w:p>
        </w:tc>
        <w:tc>
          <w:tcPr>
            <w:tcW w:w="311" w:type="pct"/>
            <w:vAlign w:val="center"/>
          </w:tcPr>
          <w:p w14:paraId="4BE33C2C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67882F49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اهدا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خون، غربالگر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اهداکنندگان؛ فرآور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 و انواع فراورده‌ها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سلول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پلاسما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یی</w:t>
            </w:r>
          </w:p>
        </w:tc>
        <w:tc>
          <w:tcPr>
            <w:tcW w:w="1150" w:type="pct"/>
            <w:vAlign w:val="center"/>
          </w:tcPr>
          <w:p w14:paraId="6E8AF269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اهدا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خون، غربالگر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اهداکنندگان؛ فرآور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 و انواع فراورده‌ها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سلول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پلاسما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یی</w:t>
            </w:r>
          </w:p>
        </w:tc>
        <w:tc>
          <w:tcPr>
            <w:tcW w:w="306" w:type="pct"/>
            <w:vAlign w:val="center"/>
          </w:tcPr>
          <w:p w14:paraId="63829FC0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25378176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5D6E573E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6D15DB62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2E02C7E6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3C712900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11</w:t>
            </w:r>
          </w:p>
        </w:tc>
        <w:tc>
          <w:tcPr>
            <w:tcW w:w="311" w:type="pct"/>
            <w:vAlign w:val="center"/>
          </w:tcPr>
          <w:p w14:paraId="5C3ECC53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11</w:t>
            </w:r>
          </w:p>
        </w:tc>
        <w:tc>
          <w:tcPr>
            <w:tcW w:w="311" w:type="pct"/>
            <w:vAlign w:val="center"/>
          </w:tcPr>
          <w:p w14:paraId="7031787F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34E89301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گروه‌ها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اصل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فنوت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پ‌ها؛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تا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پ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نگ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مستق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</w:t>
            </w:r>
            <w:r w:rsidRPr="003D7A19">
              <w:rPr>
                <w:rFonts w:cs="B Nazanin"/>
                <w:sz w:val="16"/>
                <w:szCs w:val="16"/>
                <w:rtl/>
              </w:rPr>
              <w:t>/معکوس، کومبس مستق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</w:t>
            </w:r>
            <w:r w:rsidRPr="003D7A19">
              <w:rPr>
                <w:rFonts w:cs="B Nazanin"/>
                <w:sz w:val="16"/>
                <w:szCs w:val="16"/>
                <w:rtl/>
              </w:rPr>
              <w:t>/غ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رمستق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آنت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گرام؛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حل اختلاف روش‌ها</w:t>
            </w:r>
          </w:p>
        </w:tc>
        <w:tc>
          <w:tcPr>
            <w:tcW w:w="1150" w:type="pct"/>
            <w:vAlign w:val="center"/>
          </w:tcPr>
          <w:p w14:paraId="595C525F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گروه‌ها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اصل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فنوت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پ‌ها؛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تا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پ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نگ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مستق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</w:t>
            </w:r>
            <w:r w:rsidRPr="003D7A19">
              <w:rPr>
                <w:rFonts w:cs="B Nazanin"/>
                <w:sz w:val="16"/>
                <w:szCs w:val="16"/>
                <w:rtl/>
              </w:rPr>
              <w:t>/معکوس، کومبس مستق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</w:t>
            </w:r>
            <w:r w:rsidRPr="003D7A19">
              <w:rPr>
                <w:rFonts w:cs="B Nazanin"/>
                <w:sz w:val="16"/>
                <w:szCs w:val="16"/>
                <w:rtl/>
              </w:rPr>
              <w:t>/غ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رمستق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آنت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گرام؛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حل اختلاف روش‌ها</w:t>
            </w:r>
          </w:p>
        </w:tc>
        <w:tc>
          <w:tcPr>
            <w:tcW w:w="306" w:type="pct"/>
            <w:vAlign w:val="center"/>
          </w:tcPr>
          <w:p w14:paraId="45D0EB84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7AE7FB18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3098C73F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70209BB8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1A3AA792" w14:textId="77777777" w:rsidTr="00CF40A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3BBB8551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12</w:t>
            </w:r>
          </w:p>
        </w:tc>
        <w:tc>
          <w:tcPr>
            <w:tcW w:w="311" w:type="pct"/>
            <w:vAlign w:val="center"/>
          </w:tcPr>
          <w:p w14:paraId="23F64833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12</w:t>
            </w:r>
          </w:p>
        </w:tc>
        <w:tc>
          <w:tcPr>
            <w:tcW w:w="311" w:type="pct"/>
            <w:vAlign w:val="center"/>
          </w:tcPr>
          <w:p w14:paraId="3A3C82DA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3E74B31F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خون‌گ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صح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ح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در بانک خون؛ تشخ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ص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ناسازگار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ها؛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عوارض فور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>/تأخ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انتقال خون؛ عفونت‌ها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منتقله</w:t>
            </w:r>
          </w:p>
        </w:tc>
        <w:tc>
          <w:tcPr>
            <w:tcW w:w="1150" w:type="pct"/>
            <w:vAlign w:val="center"/>
          </w:tcPr>
          <w:p w14:paraId="1E088282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خون‌گ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صح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ح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در بانک خون؛ تشخ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ص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ناسازگار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ها؛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عوارض فور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>/تأخ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انتقال خون؛ عفونت‌ها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منتقله</w:t>
            </w:r>
          </w:p>
        </w:tc>
        <w:tc>
          <w:tcPr>
            <w:tcW w:w="306" w:type="pct"/>
            <w:vAlign w:val="center"/>
          </w:tcPr>
          <w:p w14:paraId="47836B53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17B92E8A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363B2060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1555DE37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39073925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573B395F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13</w:t>
            </w:r>
          </w:p>
        </w:tc>
        <w:tc>
          <w:tcPr>
            <w:tcW w:w="311" w:type="pct"/>
            <w:vAlign w:val="center"/>
          </w:tcPr>
          <w:p w14:paraId="1614C73C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13</w:t>
            </w:r>
          </w:p>
        </w:tc>
        <w:tc>
          <w:tcPr>
            <w:tcW w:w="311" w:type="pct"/>
            <w:vAlign w:val="center"/>
          </w:tcPr>
          <w:p w14:paraId="362BF47B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4F4EE88D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جلب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اهداکنندگان و تأم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ن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خون؛ برچسب‌گذار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حمل‌ونقل و مصرف صح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ح؛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هموو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ژ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لانس؛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مد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ت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مصرف خون در 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ماران</w:t>
            </w:r>
          </w:p>
        </w:tc>
        <w:tc>
          <w:tcPr>
            <w:tcW w:w="1150" w:type="pct"/>
            <w:vAlign w:val="center"/>
          </w:tcPr>
          <w:p w14:paraId="213C4935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جلب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اهداکنندگان و تأم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ن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خون؛ برچسب‌گذار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حمل‌ونقل و مصرف صح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ح؛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هموو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ژ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لانس؛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مد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ت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مصرف خون در 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ماران</w:t>
            </w:r>
          </w:p>
        </w:tc>
        <w:tc>
          <w:tcPr>
            <w:tcW w:w="306" w:type="pct"/>
            <w:vAlign w:val="center"/>
          </w:tcPr>
          <w:p w14:paraId="20D143E2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1725EF79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2560BB8B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0B077B06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724393E7" w14:textId="77777777" w:rsidTr="00CF40A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65282179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14</w:t>
            </w:r>
          </w:p>
        </w:tc>
        <w:tc>
          <w:tcPr>
            <w:tcW w:w="311" w:type="pct"/>
            <w:vAlign w:val="center"/>
          </w:tcPr>
          <w:p w14:paraId="4F99016A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14</w:t>
            </w:r>
          </w:p>
        </w:tc>
        <w:tc>
          <w:tcPr>
            <w:tcW w:w="311" w:type="pct"/>
            <w:vAlign w:val="center"/>
          </w:tcPr>
          <w:p w14:paraId="3BD80CE9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6A741278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کنترل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ک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ف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در آزما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شگاه‌ها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هماتولوژ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علوم انتقال خون</w:t>
            </w:r>
          </w:p>
        </w:tc>
        <w:tc>
          <w:tcPr>
            <w:tcW w:w="1150" w:type="pct"/>
            <w:vAlign w:val="center"/>
          </w:tcPr>
          <w:p w14:paraId="01F57EE8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کنترل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ک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ف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در آزما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شگاه‌ها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هماتولوژ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علوم انتقال خون</w:t>
            </w:r>
          </w:p>
        </w:tc>
        <w:tc>
          <w:tcPr>
            <w:tcW w:w="306" w:type="pct"/>
            <w:vAlign w:val="center"/>
          </w:tcPr>
          <w:p w14:paraId="421240AE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5148281B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58377CEF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63C0B098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0BDE8D6E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258DF935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15</w:t>
            </w:r>
          </w:p>
        </w:tc>
        <w:tc>
          <w:tcPr>
            <w:tcW w:w="311" w:type="pct"/>
            <w:vAlign w:val="center"/>
          </w:tcPr>
          <w:p w14:paraId="529E3C7F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15</w:t>
            </w:r>
          </w:p>
        </w:tc>
        <w:tc>
          <w:tcPr>
            <w:tcW w:w="311" w:type="pct"/>
            <w:vAlign w:val="center"/>
          </w:tcPr>
          <w:p w14:paraId="1B83B09A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261ABCF8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پلاسمافرز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درمان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پل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تم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ته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ه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مصرف داروها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مشتق از پلاسما</w:t>
            </w:r>
          </w:p>
        </w:tc>
        <w:tc>
          <w:tcPr>
            <w:tcW w:w="1150" w:type="pct"/>
            <w:vAlign w:val="center"/>
          </w:tcPr>
          <w:p w14:paraId="6AD03255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پلاسمافرز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درمان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پل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تم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ته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ه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مصرف داروها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مشتق از پلاسما</w:t>
            </w:r>
          </w:p>
        </w:tc>
        <w:tc>
          <w:tcPr>
            <w:tcW w:w="306" w:type="pct"/>
            <w:vAlign w:val="center"/>
          </w:tcPr>
          <w:p w14:paraId="5027E894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26125FCB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29F1A30C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3608D4F5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4887D37B" w14:textId="77777777" w:rsidTr="00CF40A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73E460F1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16</w:t>
            </w:r>
          </w:p>
        </w:tc>
        <w:tc>
          <w:tcPr>
            <w:tcW w:w="311" w:type="pct"/>
            <w:vAlign w:val="center"/>
          </w:tcPr>
          <w:p w14:paraId="1B67EF4B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16</w:t>
            </w:r>
          </w:p>
        </w:tc>
        <w:tc>
          <w:tcPr>
            <w:tcW w:w="311" w:type="pct"/>
            <w:vAlign w:val="center"/>
          </w:tcPr>
          <w:p w14:paraId="7D53DFE4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15C13141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روش‌ها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نو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ن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مولکول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در تشخ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ص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الکتروفورز هموگلوب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ن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</w:t>
            </w:r>
            <w:r w:rsidRPr="003D7A19">
              <w:rPr>
                <w:rFonts w:cs="B Nazanin"/>
                <w:sz w:val="16"/>
                <w:szCs w:val="16"/>
              </w:rPr>
              <w:t xml:space="preserve"> HPLC</w:t>
            </w:r>
          </w:p>
        </w:tc>
        <w:tc>
          <w:tcPr>
            <w:tcW w:w="1150" w:type="pct"/>
            <w:vAlign w:val="center"/>
          </w:tcPr>
          <w:p w14:paraId="2F8B552B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روش‌ها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نو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ن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مولکول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در تشخ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ص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الکتروفورز هموگلوب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ن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</w:t>
            </w:r>
            <w:r w:rsidRPr="003D7A19">
              <w:rPr>
                <w:rFonts w:cs="B Nazanin"/>
                <w:sz w:val="16"/>
                <w:szCs w:val="16"/>
              </w:rPr>
              <w:t xml:space="preserve"> HPLC</w:t>
            </w:r>
          </w:p>
        </w:tc>
        <w:tc>
          <w:tcPr>
            <w:tcW w:w="306" w:type="pct"/>
            <w:vAlign w:val="center"/>
          </w:tcPr>
          <w:p w14:paraId="0F4F2233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69DFAE41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452CE880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66E05E20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74997B8B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1DC8F811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17</w:t>
            </w:r>
          </w:p>
        </w:tc>
        <w:tc>
          <w:tcPr>
            <w:tcW w:w="311" w:type="pct"/>
            <w:vAlign w:val="center"/>
          </w:tcPr>
          <w:p w14:paraId="41E16A9C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17</w:t>
            </w:r>
          </w:p>
        </w:tc>
        <w:tc>
          <w:tcPr>
            <w:tcW w:w="311" w:type="pct"/>
            <w:vAlign w:val="center"/>
          </w:tcPr>
          <w:p w14:paraId="7FC3B29E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11A85056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فلوسا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تومتر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مونوفنوت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پ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نگ؛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تولوژ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عات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ولوژ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ک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بدن</w:t>
            </w:r>
            <w:r w:rsidRPr="003D7A19">
              <w:rPr>
                <w:rFonts w:cs="B Nazanin"/>
                <w:sz w:val="16"/>
                <w:szCs w:val="16"/>
              </w:rPr>
              <w:t xml:space="preserve"> (CSF</w:t>
            </w:r>
            <w:r w:rsidRPr="003D7A19">
              <w:rPr>
                <w:rFonts w:cs="B Nazanin"/>
                <w:sz w:val="16"/>
                <w:szCs w:val="16"/>
                <w:rtl/>
              </w:rPr>
              <w:t>، 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نوو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ال،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پلور و</w:t>
            </w:r>
            <w:r w:rsidRPr="003D7A19">
              <w:rPr>
                <w:rFonts w:cs="B Nazanin"/>
                <w:sz w:val="16"/>
                <w:szCs w:val="16"/>
              </w:rPr>
              <w:t>…)</w:t>
            </w:r>
          </w:p>
        </w:tc>
        <w:tc>
          <w:tcPr>
            <w:tcW w:w="1150" w:type="pct"/>
            <w:vAlign w:val="center"/>
          </w:tcPr>
          <w:p w14:paraId="011EAD51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eastAsia"/>
                <w:sz w:val="16"/>
                <w:szCs w:val="16"/>
                <w:rtl/>
              </w:rPr>
              <w:t>فلوسا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تومتر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مونوفنوت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پ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نگ؛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تولوژ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عات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ولوژ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ک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بدن</w:t>
            </w:r>
            <w:r w:rsidRPr="003D7A19">
              <w:rPr>
                <w:rFonts w:cs="B Nazanin"/>
                <w:sz w:val="16"/>
                <w:szCs w:val="16"/>
              </w:rPr>
              <w:t xml:space="preserve"> (CSF</w:t>
            </w:r>
            <w:r w:rsidRPr="003D7A19">
              <w:rPr>
                <w:rFonts w:cs="B Nazanin"/>
                <w:sz w:val="16"/>
                <w:szCs w:val="16"/>
                <w:rtl/>
              </w:rPr>
              <w:t>، 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نوو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 w:hint="eastAsia"/>
                <w:sz w:val="16"/>
                <w:szCs w:val="16"/>
                <w:rtl/>
              </w:rPr>
              <w:t>ال،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پلور و</w:t>
            </w:r>
            <w:r w:rsidRPr="003D7A19">
              <w:rPr>
                <w:rFonts w:cs="B Nazanin"/>
                <w:sz w:val="16"/>
                <w:szCs w:val="16"/>
              </w:rPr>
              <w:t>…)</w:t>
            </w:r>
          </w:p>
        </w:tc>
        <w:tc>
          <w:tcPr>
            <w:tcW w:w="306" w:type="pct"/>
            <w:vAlign w:val="center"/>
          </w:tcPr>
          <w:p w14:paraId="10EBA723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ندارد</w:t>
            </w:r>
          </w:p>
        </w:tc>
        <w:tc>
          <w:tcPr>
            <w:tcW w:w="404" w:type="pct"/>
            <w:vAlign w:val="center"/>
          </w:tcPr>
          <w:p w14:paraId="3B77B1B9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آنلاین / افلاین/ حضوری</w:t>
            </w:r>
          </w:p>
        </w:tc>
        <w:tc>
          <w:tcPr>
            <w:tcW w:w="531" w:type="pct"/>
            <w:vAlign w:val="center"/>
          </w:tcPr>
          <w:p w14:paraId="79E9DA89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کوئيز، تکاليف،امتحان ميان ترم</w:t>
            </w:r>
          </w:p>
        </w:tc>
        <w:tc>
          <w:tcPr>
            <w:tcW w:w="593" w:type="pct"/>
            <w:vAlign w:val="center"/>
          </w:tcPr>
          <w:p w14:paraId="1B71B780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1CA1E2B5" w14:textId="77777777" w:rsidTr="00CF40A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vAlign w:val="center"/>
          </w:tcPr>
          <w:p w14:paraId="3F257FBA" w14:textId="77777777" w:rsidR="00CF40A4" w:rsidRPr="003D7A19" w:rsidRDefault="00CF40A4" w:rsidP="00CF40A4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</w:t>
            </w:r>
          </w:p>
        </w:tc>
      </w:tr>
      <w:tr w:rsidR="00CF40A4" w:rsidRPr="003D7A19" w14:paraId="0CBBE1A0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0982EEF5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18</w:t>
            </w:r>
          </w:p>
        </w:tc>
        <w:tc>
          <w:tcPr>
            <w:tcW w:w="311" w:type="pct"/>
            <w:vAlign w:val="center"/>
          </w:tcPr>
          <w:p w14:paraId="7F15DF21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اول</w:t>
            </w:r>
          </w:p>
        </w:tc>
        <w:tc>
          <w:tcPr>
            <w:tcW w:w="311" w:type="pct"/>
            <w:vAlign w:val="center"/>
          </w:tcPr>
          <w:p w14:paraId="051DE2B0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668E2A6A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>اصول 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یمنی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ز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یستی؛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ته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یه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رنگ‌آم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یزی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اسم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 مح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یطی</w:t>
            </w:r>
          </w:p>
        </w:tc>
        <w:tc>
          <w:tcPr>
            <w:tcW w:w="1150" w:type="pct"/>
            <w:vAlign w:val="center"/>
          </w:tcPr>
          <w:p w14:paraId="76FE125A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>اصول 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یمنی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ز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یستی؛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ته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یه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رنگ‌آم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یزی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اسم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 مح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یطی</w:t>
            </w:r>
          </w:p>
        </w:tc>
        <w:tc>
          <w:tcPr>
            <w:tcW w:w="306" w:type="pct"/>
            <w:vAlign w:val="center"/>
          </w:tcPr>
          <w:p w14:paraId="0C12EB7A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4CE066A2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57CE4159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1EADCDC6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0A9A498E" w14:textId="77777777" w:rsidTr="00CF40A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1ECB6F8C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19</w:t>
            </w:r>
          </w:p>
        </w:tc>
        <w:tc>
          <w:tcPr>
            <w:tcW w:w="311" w:type="pct"/>
            <w:vAlign w:val="center"/>
          </w:tcPr>
          <w:p w14:paraId="7D831F14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دوم</w:t>
            </w:r>
          </w:p>
        </w:tc>
        <w:tc>
          <w:tcPr>
            <w:tcW w:w="311" w:type="pct"/>
            <w:vAlign w:val="center"/>
          </w:tcPr>
          <w:p w14:paraId="2A4C3E93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4A094E11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انجام</w:t>
            </w:r>
            <w:r w:rsidRPr="003D7A19">
              <w:rPr>
                <w:rFonts w:cs="B Nazanin"/>
                <w:sz w:val="16"/>
                <w:szCs w:val="16"/>
              </w:rPr>
              <w:t xml:space="preserve"> CBC </w:t>
            </w:r>
            <w:r w:rsidRPr="003D7A19">
              <w:rPr>
                <w:rFonts w:cs="B Nazanin"/>
                <w:sz w:val="16"/>
                <w:szCs w:val="16"/>
                <w:rtl/>
              </w:rPr>
              <w:t>روش مرجع</w:t>
            </w:r>
            <w:r w:rsidRPr="003D7A19">
              <w:rPr>
                <w:rFonts w:cs="B Nazanin"/>
                <w:sz w:val="16"/>
                <w:szCs w:val="16"/>
              </w:rPr>
              <w:t xml:space="preserve">: Hb </w:t>
            </w:r>
            <w:r w:rsidRPr="003D7A19">
              <w:rPr>
                <w:rFonts w:cs="B Nazanin"/>
                <w:sz w:val="16"/>
                <w:szCs w:val="16"/>
                <w:rtl/>
              </w:rPr>
              <w:t>با درا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یکین</w:t>
            </w:r>
          </w:p>
        </w:tc>
        <w:tc>
          <w:tcPr>
            <w:tcW w:w="1150" w:type="pct"/>
            <w:vAlign w:val="center"/>
          </w:tcPr>
          <w:p w14:paraId="6204B2A6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انجام</w:t>
            </w:r>
            <w:r w:rsidRPr="003D7A19">
              <w:rPr>
                <w:rFonts w:cs="B Nazanin"/>
                <w:sz w:val="16"/>
                <w:szCs w:val="16"/>
              </w:rPr>
              <w:t xml:space="preserve"> CBC </w:t>
            </w:r>
            <w:r w:rsidRPr="003D7A19">
              <w:rPr>
                <w:rFonts w:cs="B Nazanin"/>
                <w:sz w:val="16"/>
                <w:szCs w:val="16"/>
                <w:rtl/>
              </w:rPr>
              <w:t>روش مرجع</w:t>
            </w:r>
            <w:r w:rsidRPr="003D7A19">
              <w:rPr>
                <w:rFonts w:cs="B Nazanin"/>
                <w:sz w:val="16"/>
                <w:szCs w:val="16"/>
              </w:rPr>
              <w:t xml:space="preserve">: Hb </w:t>
            </w:r>
            <w:r w:rsidRPr="003D7A19">
              <w:rPr>
                <w:rFonts w:cs="B Nazanin"/>
                <w:sz w:val="16"/>
                <w:szCs w:val="16"/>
                <w:rtl/>
              </w:rPr>
              <w:t>با درا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یکین</w:t>
            </w:r>
          </w:p>
        </w:tc>
        <w:tc>
          <w:tcPr>
            <w:tcW w:w="306" w:type="pct"/>
            <w:vAlign w:val="center"/>
          </w:tcPr>
          <w:p w14:paraId="6946674A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4CF56BAE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7E30DE54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33CE40D7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343CFCAF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5C049112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20</w:t>
            </w:r>
          </w:p>
        </w:tc>
        <w:tc>
          <w:tcPr>
            <w:tcW w:w="311" w:type="pct"/>
            <w:vAlign w:val="center"/>
          </w:tcPr>
          <w:p w14:paraId="363E3A21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 xml:space="preserve">هفته سوم </w:t>
            </w:r>
          </w:p>
        </w:tc>
        <w:tc>
          <w:tcPr>
            <w:tcW w:w="311" w:type="pct"/>
            <w:vAlign w:val="center"/>
          </w:tcPr>
          <w:p w14:paraId="0C48CE9F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602B59F0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</w:rPr>
              <w:t xml:space="preserve">HCT </w:t>
            </w:r>
            <w:r w:rsidRPr="003D7A19">
              <w:rPr>
                <w:rFonts w:cs="B Nazanin"/>
                <w:sz w:val="16"/>
                <w:szCs w:val="16"/>
                <w:rtl/>
              </w:rPr>
              <w:t>با م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یکروهماتوکریت؛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شمارش سلول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با 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یم</w:t>
            </w:r>
            <w:r w:rsidRPr="003D7A19">
              <w:rPr>
                <w:rFonts w:cs="B Nazanin"/>
                <w:sz w:val="16"/>
                <w:szCs w:val="16"/>
                <w:rtl/>
              </w:rPr>
              <w:t>/هموس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یتومتر</w:t>
            </w:r>
          </w:p>
        </w:tc>
        <w:tc>
          <w:tcPr>
            <w:tcW w:w="1150" w:type="pct"/>
            <w:vAlign w:val="center"/>
          </w:tcPr>
          <w:p w14:paraId="7A264485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</w:rPr>
              <w:t xml:space="preserve">HCT </w:t>
            </w:r>
            <w:r w:rsidRPr="003D7A19">
              <w:rPr>
                <w:rFonts w:cs="B Nazanin"/>
                <w:sz w:val="16"/>
                <w:szCs w:val="16"/>
                <w:rtl/>
              </w:rPr>
              <w:t>با م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یکروهماتوکریت؛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شمارش سلول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با 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یم</w:t>
            </w:r>
            <w:r w:rsidRPr="003D7A19">
              <w:rPr>
                <w:rFonts w:cs="B Nazanin"/>
                <w:sz w:val="16"/>
                <w:szCs w:val="16"/>
                <w:rtl/>
              </w:rPr>
              <w:t>/هموس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یتومتر</w:t>
            </w:r>
          </w:p>
        </w:tc>
        <w:tc>
          <w:tcPr>
            <w:tcW w:w="306" w:type="pct"/>
            <w:vAlign w:val="center"/>
          </w:tcPr>
          <w:p w14:paraId="291F9795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3C06ECF2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70BCD421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1722FC7D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17B0534C" w14:textId="77777777" w:rsidTr="00CF40A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22B6A509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21</w:t>
            </w:r>
          </w:p>
        </w:tc>
        <w:tc>
          <w:tcPr>
            <w:tcW w:w="311" w:type="pct"/>
            <w:vAlign w:val="center"/>
          </w:tcPr>
          <w:p w14:paraId="53E60D7B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 xml:space="preserve">هفته چهارم </w:t>
            </w:r>
          </w:p>
        </w:tc>
        <w:tc>
          <w:tcPr>
            <w:tcW w:w="311" w:type="pct"/>
            <w:vAlign w:val="center"/>
          </w:tcPr>
          <w:p w14:paraId="3B9FFEE7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0402A7E2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تفسیر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ه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یستوگرام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لا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یه‌های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سلول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پارامترها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دستگاه‌ها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اتومات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یک</w:t>
            </w:r>
          </w:p>
        </w:tc>
        <w:tc>
          <w:tcPr>
            <w:tcW w:w="1150" w:type="pct"/>
            <w:vAlign w:val="center"/>
          </w:tcPr>
          <w:p w14:paraId="74EF32E9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تفسیر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ه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یستوگرام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لا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یه‌های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سلول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پارامترها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دستگاه‌ها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اتومات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یک</w:t>
            </w:r>
          </w:p>
        </w:tc>
        <w:tc>
          <w:tcPr>
            <w:tcW w:w="306" w:type="pct"/>
            <w:vAlign w:val="center"/>
          </w:tcPr>
          <w:p w14:paraId="1780FC20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4A550542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3AB78035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2CBE32D1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70210B06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62783624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22</w:t>
            </w:r>
          </w:p>
        </w:tc>
        <w:tc>
          <w:tcPr>
            <w:tcW w:w="311" w:type="pct"/>
            <w:vAlign w:val="center"/>
          </w:tcPr>
          <w:p w14:paraId="38C1F160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5</w:t>
            </w:r>
          </w:p>
        </w:tc>
        <w:tc>
          <w:tcPr>
            <w:tcW w:w="311" w:type="pct"/>
            <w:vAlign w:val="center"/>
          </w:tcPr>
          <w:p w14:paraId="0355B1BE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09906C8A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بررسی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کامل مورفولوژ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سلول‌ها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 مح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یطی</w:t>
            </w:r>
          </w:p>
        </w:tc>
        <w:tc>
          <w:tcPr>
            <w:tcW w:w="1150" w:type="pct"/>
            <w:vAlign w:val="center"/>
          </w:tcPr>
          <w:p w14:paraId="04A0AB8D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بررسی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کامل مورفولوژ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سلول‌ها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 مح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یطی</w:t>
            </w:r>
          </w:p>
        </w:tc>
        <w:tc>
          <w:tcPr>
            <w:tcW w:w="306" w:type="pct"/>
            <w:vAlign w:val="center"/>
          </w:tcPr>
          <w:p w14:paraId="22E1E34B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4ED96805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0578755E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793B39B0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6F8B0797" w14:textId="77777777" w:rsidTr="00CF40A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3EB0C936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23</w:t>
            </w:r>
          </w:p>
        </w:tc>
        <w:tc>
          <w:tcPr>
            <w:tcW w:w="311" w:type="pct"/>
            <w:vAlign w:val="center"/>
          </w:tcPr>
          <w:p w14:paraId="1F23E2FA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6</w:t>
            </w:r>
          </w:p>
        </w:tc>
        <w:tc>
          <w:tcPr>
            <w:tcW w:w="311" w:type="pct"/>
            <w:vAlign w:val="center"/>
          </w:tcPr>
          <w:p w14:paraId="3EC759CD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00CCE42B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بررسی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مورفولوژ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مغز استخوان</w:t>
            </w:r>
          </w:p>
        </w:tc>
        <w:tc>
          <w:tcPr>
            <w:tcW w:w="1150" w:type="pct"/>
            <w:vAlign w:val="center"/>
          </w:tcPr>
          <w:p w14:paraId="4F59FF2A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بررسی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مورفولوژ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مغز استخوان</w:t>
            </w:r>
          </w:p>
        </w:tc>
        <w:tc>
          <w:tcPr>
            <w:tcW w:w="306" w:type="pct"/>
            <w:vAlign w:val="center"/>
          </w:tcPr>
          <w:p w14:paraId="4A9EDB48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4B4F231C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3602CDBA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249B2945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5547FC9E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43AF2FA8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24</w:t>
            </w:r>
          </w:p>
        </w:tc>
        <w:tc>
          <w:tcPr>
            <w:tcW w:w="311" w:type="pct"/>
            <w:vAlign w:val="center"/>
          </w:tcPr>
          <w:p w14:paraId="32C406FD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7</w:t>
            </w:r>
          </w:p>
        </w:tc>
        <w:tc>
          <w:tcPr>
            <w:tcW w:w="311" w:type="pct"/>
            <w:vAlign w:val="center"/>
          </w:tcPr>
          <w:p w14:paraId="254CF247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13F74385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سیتوشیمی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رنگ‌آم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یزی‌های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اختصاص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  <w:tc>
          <w:tcPr>
            <w:tcW w:w="1150" w:type="pct"/>
            <w:vAlign w:val="center"/>
          </w:tcPr>
          <w:p w14:paraId="0FE601DD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سیتوشیمی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رنگ‌آم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یزی‌های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اختصاص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  <w:tc>
          <w:tcPr>
            <w:tcW w:w="306" w:type="pct"/>
            <w:vAlign w:val="center"/>
          </w:tcPr>
          <w:p w14:paraId="05E225C6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4FCFD008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726C9819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4B13E514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4EFA6F52" w14:textId="77777777" w:rsidTr="00CF40A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45B316C2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lastRenderedPageBreak/>
              <w:t>25</w:t>
            </w:r>
          </w:p>
        </w:tc>
        <w:tc>
          <w:tcPr>
            <w:tcW w:w="311" w:type="pct"/>
            <w:vAlign w:val="center"/>
          </w:tcPr>
          <w:p w14:paraId="027CF6C2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8</w:t>
            </w:r>
          </w:p>
        </w:tc>
        <w:tc>
          <w:tcPr>
            <w:tcW w:w="311" w:type="pct"/>
            <w:vAlign w:val="center"/>
          </w:tcPr>
          <w:p w14:paraId="0F1321A2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6BFDFD52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سیتولوژی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یعات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یولوژیک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بدن</w:t>
            </w:r>
            <w:r w:rsidRPr="003D7A19">
              <w:rPr>
                <w:rFonts w:cs="B Nazanin"/>
                <w:sz w:val="16"/>
                <w:szCs w:val="16"/>
              </w:rPr>
              <w:t xml:space="preserve"> (CSF</w:t>
            </w:r>
            <w:r w:rsidRPr="003D7A19">
              <w:rPr>
                <w:rFonts w:cs="B Nazanin"/>
                <w:sz w:val="16"/>
                <w:szCs w:val="16"/>
                <w:rtl/>
              </w:rPr>
              <w:t>، پلور، 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ینوویال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</w:t>
            </w:r>
            <w:r w:rsidRPr="003D7A19">
              <w:rPr>
                <w:rFonts w:cs="B Nazanin"/>
                <w:sz w:val="16"/>
                <w:szCs w:val="16"/>
              </w:rPr>
              <w:t>…)</w:t>
            </w:r>
          </w:p>
        </w:tc>
        <w:tc>
          <w:tcPr>
            <w:tcW w:w="1150" w:type="pct"/>
            <w:vAlign w:val="center"/>
          </w:tcPr>
          <w:p w14:paraId="09EC2FD9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سیتولوژی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یعات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یولوژیک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بدن</w:t>
            </w:r>
            <w:r w:rsidRPr="003D7A19">
              <w:rPr>
                <w:rFonts w:cs="B Nazanin"/>
                <w:sz w:val="16"/>
                <w:szCs w:val="16"/>
              </w:rPr>
              <w:t xml:space="preserve"> (CSF</w:t>
            </w:r>
            <w:r w:rsidRPr="003D7A19">
              <w:rPr>
                <w:rFonts w:cs="B Nazanin"/>
                <w:sz w:val="16"/>
                <w:szCs w:val="16"/>
                <w:rtl/>
              </w:rPr>
              <w:t>، پلور، 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ینوویال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</w:t>
            </w:r>
            <w:r w:rsidRPr="003D7A19">
              <w:rPr>
                <w:rFonts w:cs="B Nazanin"/>
                <w:sz w:val="16"/>
                <w:szCs w:val="16"/>
              </w:rPr>
              <w:t>…)</w:t>
            </w:r>
          </w:p>
        </w:tc>
        <w:tc>
          <w:tcPr>
            <w:tcW w:w="306" w:type="pct"/>
            <w:vAlign w:val="center"/>
          </w:tcPr>
          <w:p w14:paraId="44F45174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6BE59CC4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62BBEBEF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5E571CD8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78F19F24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788D895B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26</w:t>
            </w:r>
          </w:p>
        </w:tc>
        <w:tc>
          <w:tcPr>
            <w:tcW w:w="311" w:type="pct"/>
            <w:vAlign w:val="center"/>
          </w:tcPr>
          <w:p w14:paraId="68DB6FD4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9</w:t>
            </w:r>
          </w:p>
        </w:tc>
        <w:tc>
          <w:tcPr>
            <w:tcW w:w="311" w:type="pct"/>
            <w:vAlign w:val="center"/>
          </w:tcPr>
          <w:p w14:paraId="455DF6F3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40D7A770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فلوسایتومتری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یمونوفنوتیپینگ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سلول‌ها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</w:rPr>
              <w:t xml:space="preserve"> (</w:t>
            </w:r>
            <w:r w:rsidRPr="003D7A19">
              <w:rPr>
                <w:rFonts w:cs="B Nazanin"/>
                <w:sz w:val="16"/>
                <w:szCs w:val="16"/>
                <w:rtl/>
              </w:rPr>
              <w:t>۱</w:t>
            </w:r>
            <w:r w:rsidRPr="003D7A19">
              <w:rPr>
                <w:rFonts w:cs="B Nazanin"/>
                <w:sz w:val="16"/>
                <w:szCs w:val="16"/>
              </w:rPr>
              <w:t>)</w:t>
            </w:r>
          </w:p>
        </w:tc>
        <w:tc>
          <w:tcPr>
            <w:tcW w:w="1150" w:type="pct"/>
            <w:vAlign w:val="center"/>
          </w:tcPr>
          <w:p w14:paraId="2C3F4164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فلوسایتومتری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یمونوفنوتیپینگ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سلول‌ها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خون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</w:rPr>
              <w:t xml:space="preserve"> (</w:t>
            </w:r>
            <w:r w:rsidRPr="003D7A19">
              <w:rPr>
                <w:rFonts w:cs="B Nazanin"/>
                <w:sz w:val="16"/>
                <w:szCs w:val="16"/>
                <w:rtl/>
              </w:rPr>
              <w:t>۱</w:t>
            </w:r>
            <w:r w:rsidRPr="003D7A19">
              <w:rPr>
                <w:rFonts w:cs="B Nazanin"/>
                <w:sz w:val="16"/>
                <w:szCs w:val="16"/>
              </w:rPr>
              <w:t>)</w:t>
            </w:r>
          </w:p>
        </w:tc>
        <w:tc>
          <w:tcPr>
            <w:tcW w:w="306" w:type="pct"/>
            <w:vAlign w:val="center"/>
          </w:tcPr>
          <w:p w14:paraId="11BC5AAB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01EF1496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4BF57663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22CBA124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0CBFF8A5" w14:textId="77777777" w:rsidTr="00CF40A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687329B4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27</w:t>
            </w:r>
          </w:p>
        </w:tc>
        <w:tc>
          <w:tcPr>
            <w:tcW w:w="311" w:type="pct"/>
            <w:vAlign w:val="center"/>
          </w:tcPr>
          <w:p w14:paraId="2513C186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10</w:t>
            </w:r>
          </w:p>
        </w:tc>
        <w:tc>
          <w:tcPr>
            <w:tcW w:w="311" w:type="pct"/>
            <w:vAlign w:val="center"/>
          </w:tcPr>
          <w:p w14:paraId="01F3F113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06740CA5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فلوسایتومتری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یمونوفنوتیپینگ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(۲)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تفس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نتا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یج</w:t>
            </w:r>
          </w:p>
        </w:tc>
        <w:tc>
          <w:tcPr>
            <w:tcW w:w="1150" w:type="pct"/>
            <w:vAlign w:val="center"/>
          </w:tcPr>
          <w:p w14:paraId="2D15C5E6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فلوسایتومتری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یمونوفنوتیپینگ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(۲)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تفس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نتا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یج</w:t>
            </w:r>
          </w:p>
        </w:tc>
        <w:tc>
          <w:tcPr>
            <w:tcW w:w="306" w:type="pct"/>
            <w:vAlign w:val="center"/>
          </w:tcPr>
          <w:p w14:paraId="3755DC9E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73FD5C58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59CC944D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18624363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50B32638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3BB296F3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28</w:t>
            </w:r>
          </w:p>
        </w:tc>
        <w:tc>
          <w:tcPr>
            <w:tcW w:w="311" w:type="pct"/>
            <w:vAlign w:val="center"/>
          </w:tcPr>
          <w:p w14:paraId="4D55CD48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11</w:t>
            </w:r>
          </w:p>
        </w:tc>
        <w:tc>
          <w:tcPr>
            <w:tcW w:w="311" w:type="pct"/>
            <w:vAlign w:val="center"/>
          </w:tcPr>
          <w:p w14:paraId="6FB1174C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77D7BE22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الکتروفورز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هموگلوب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ین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به روش‌ها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مختلف</w:t>
            </w:r>
          </w:p>
        </w:tc>
        <w:tc>
          <w:tcPr>
            <w:tcW w:w="1150" w:type="pct"/>
            <w:vAlign w:val="center"/>
          </w:tcPr>
          <w:p w14:paraId="2AA6248D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الکتروفورز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هموگلوب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ین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به روش‌ها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مختلف</w:t>
            </w:r>
          </w:p>
        </w:tc>
        <w:tc>
          <w:tcPr>
            <w:tcW w:w="306" w:type="pct"/>
            <w:vAlign w:val="center"/>
          </w:tcPr>
          <w:p w14:paraId="42D4F4FD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7EC7577C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40743E7C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468E006D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70FD4C04" w14:textId="77777777" w:rsidTr="00CF40A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03CE1D45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29</w:t>
            </w:r>
          </w:p>
        </w:tc>
        <w:tc>
          <w:tcPr>
            <w:tcW w:w="311" w:type="pct"/>
            <w:vAlign w:val="center"/>
          </w:tcPr>
          <w:p w14:paraId="15459B43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12</w:t>
            </w:r>
          </w:p>
        </w:tc>
        <w:tc>
          <w:tcPr>
            <w:tcW w:w="311" w:type="pct"/>
            <w:vAlign w:val="center"/>
          </w:tcPr>
          <w:p w14:paraId="2A621FD9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116C9EC1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</w:rPr>
              <w:t xml:space="preserve">HPLC </w:t>
            </w:r>
            <w:r w:rsidRPr="003D7A19">
              <w:rPr>
                <w:rFonts w:cs="B Nazanin"/>
                <w:sz w:val="16"/>
                <w:szCs w:val="16"/>
                <w:rtl/>
              </w:rPr>
              <w:t>هموگلوب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ین</w:t>
            </w:r>
          </w:p>
        </w:tc>
        <w:tc>
          <w:tcPr>
            <w:tcW w:w="1150" w:type="pct"/>
            <w:vAlign w:val="center"/>
          </w:tcPr>
          <w:p w14:paraId="0F12FA34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</w:rPr>
              <w:t xml:space="preserve">HPLC </w:t>
            </w:r>
            <w:r w:rsidRPr="003D7A19">
              <w:rPr>
                <w:rFonts w:cs="B Nazanin"/>
                <w:sz w:val="16"/>
                <w:szCs w:val="16"/>
                <w:rtl/>
              </w:rPr>
              <w:t>هموگلوب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ین</w:t>
            </w:r>
          </w:p>
        </w:tc>
        <w:tc>
          <w:tcPr>
            <w:tcW w:w="306" w:type="pct"/>
            <w:vAlign w:val="center"/>
          </w:tcPr>
          <w:p w14:paraId="6615572F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5BBE8C0D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380FB0BB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4CFBBFE3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1FDBBB82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405A2C84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30</w:t>
            </w:r>
          </w:p>
        </w:tc>
        <w:tc>
          <w:tcPr>
            <w:tcW w:w="311" w:type="pct"/>
            <w:vAlign w:val="center"/>
          </w:tcPr>
          <w:p w14:paraId="5E6A8F8E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13</w:t>
            </w:r>
          </w:p>
        </w:tc>
        <w:tc>
          <w:tcPr>
            <w:tcW w:w="311" w:type="pct"/>
            <w:vAlign w:val="center"/>
          </w:tcPr>
          <w:p w14:paraId="39121EFE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073BB90A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کنترل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ک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یفی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روزانه؛ هماکر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یت</w:t>
            </w:r>
            <w:r w:rsidRPr="003D7A19">
              <w:rPr>
                <w:rFonts w:cs="B Nazanin"/>
                <w:sz w:val="16"/>
                <w:szCs w:val="16"/>
                <w:rtl/>
              </w:rPr>
              <w:t>/ولومتر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مان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یتورینگ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کواگولومتر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  <w:tc>
          <w:tcPr>
            <w:tcW w:w="1150" w:type="pct"/>
            <w:vAlign w:val="center"/>
          </w:tcPr>
          <w:p w14:paraId="1936620B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کنترل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ک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یفی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روزانه؛ هماکر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یت</w:t>
            </w:r>
            <w:r w:rsidRPr="003D7A19">
              <w:rPr>
                <w:rFonts w:cs="B Nazanin"/>
                <w:sz w:val="16"/>
                <w:szCs w:val="16"/>
                <w:rtl/>
              </w:rPr>
              <w:t>/ولومتر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مان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یتورینگ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کواگولومتر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  <w:tc>
          <w:tcPr>
            <w:tcW w:w="306" w:type="pct"/>
            <w:vAlign w:val="center"/>
          </w:tcPr>
          <w:p w14:paraId="565BF651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210575B7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6981C3B9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323E6CAB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2A8AA9A6" w14:textId="77777777" w:rsidTr="00CF40A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4BB52678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31</w:t>
            </w:r>
          </w:p>
        </w:tc>
        <w:tc>
          <w:tcPr>
            <w:tcW w:w="311" w:type="pct"/>
            <w:vAlign w:val="center"/>
          </w:tcPr>
          <w:p w14:paraId="7F91A4EE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14</w:t>
            </w:r>
          </w:p>
        </w:tc>
        <w:tc>
          <w:tcPr>
            <w:tcW w:w="311" w:type="pct"/>
            <w:vAlign w:val="center"/>
          </w:tcPr>
          <w:p w14:paraId="1171286A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3D2817FD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کنترل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ک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یفی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روزانه در بخش‌ها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مختلف و مستندساز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  <w:tc>
          <w:tcPr>
            <w:tcW w:w="1150" w:type="pct"/>
            <w:vAlign w:val="center"/>
          </w:tcPr>
          <w:p w14:paraId="462D2891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کنترل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ک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یفی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روزانه در بخش‌ها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مختلف و مستندساز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  <w:tc>
          <w:tcPr>
            <w:tcW w:w="306" w:type="pct"/>
            <w:vAlign w:val="center"/>
          </w:tcPr>
          <w:p w14:paraId="4D7A0C7B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5E3DA14D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7D61DFE9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2ED7DECA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07CB636C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249B1CF9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32</w:t>
            </w:r>
          </w:p>
        </w:tc>
        <w:tc>
          <w:tcPr>
            <w:tcW w:w="311" w:type="pct"/>
            <w:vAlign w:val="center"/>
          </w:tcPr>
          <w:p w14:paraId="6DB343DC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15</w:t>
            </w:r>
          </w:p>
        </w:tc>
        <w:tc>
          <w:tcPr>
            <w:tcW w:w="311" w:type="pct"/>
            <w:vAlign w:val="center"/>
          </w:tcPr>
          <w:p w14:paraId="113F5319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4563A971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آزمایش‌های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سازگار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>: کراس‌مچ مستق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یم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غ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یرمستقیم</w:t>
            </w:r>
          </w:p>
        </w:tc>
        <w:tc>
          <w:tcPr>
            <w:tcW w:w="1150" w:type="pct"/>
            <w:vAlign w:val="center"/>
          </w:tcPr>
          <w:p w14:paraId="1B683935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آزمایش‌های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سازگار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>: کراس‌مچ مستق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یم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و غ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یرمستقیم</w:t>
            </w:r>
          </w:p>
        </w:tc>
        <w:tc>
          <w:tcPr>
            <w:tcW w:w="306" w:type="pct"/>
            <w:vAlign w:val="center"/>
          </w:tcPr>
          <w:p w14:paraId="086761FA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01265E62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37FF8FAC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62378A8E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672C64FA" w14:textId="77777777" w:rsidTr="00CF40A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20B1E70D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33</w:t>
            </w:r>
          </w:p>
        </w:tc>
        <w:tc>
          <w:tcPr>
            <w:tcW w:w="311" w:type="pct"/>
            <w:vAlign w:val="center"/>
          </w:tcPr>
          <w:p w14:paraId="63F995C4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16</w:t>
            </w:r>
          </w:p>
        </w:tc>
        <w:tc>
          <w:tcPr>
            <w:tcW w:w="311" w:type="pct"/>
            <w:vAlign w:val="center"/>
          </w:tcPr>
          <w:p w14:paraId="78F37B4F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2FCE7040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شناسایی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آنت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ی‌بادی‌های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نامنظم و حل اختلاف گروه خون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  <w:tc>
          <w:tcPr>
            <w:tcW w:w="1150" w:type="pct"/>
            <w:vAlign w:val="center"/>
          </w:tcPr>
          <w:p w14:paraId="1DB5061E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شناسایی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آنت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ی‌بادی‌های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نامنظم و حل اختلاف گروه خون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</w:p>
        </w:tc>
        <w:tc>
          <w:tcPr>
            <w:tcW w:w="306" w:type="pct"/>
            <w:vAlign w:val="center"/>
          </w:tcPr>
          <w:p w14:paraId="44B86F96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729D9A4A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2335100E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45B5B6A3" w14:textId="77777777" w:rsidR="00CF40A4" w:rsidRPr="003D7A19" w:rsidRDefault="00CF40A4" w:rsidP="00CF40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  <w:tr w:rsidR="00CF40A4" w:rsidRPr="003D7A19" w14:paraId="328D3EAF" w14:textId="77777777" w:rsidTr="00CF4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vAlign w:val="center"/>
          </w:tcPr>
          <w:p w14:paraId="2D2ABBE3" w14:textId="77777777" w:rsidR="00CF40A4" w:rsidRPr="003D7A19" w:rsidRDefault="00CF40A4" w:rsidP="00CF40A4">
            <w:pPr>
              <w:jc w:val="right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D7A19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34</w:t>
            </w:r>
          </w:p>
        </w:tc>
        <w:tc>
          <w:tcPr>
            <w:tcW w:w="311" w:type="pct"/>
            <w:vAlign w:val="center"/>
          </w:tcPr>
          <w:p w14:paraId="5B76D0F9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هفته 17</w:t>
            </w:r>
          </w:p>
        </w:tc>
        <w:tc>
          <w:tcPr>
            <w:tcW w:w="311" w:type="pct"/>
            <w:vAlign w:val="center"/>
          </w:tcPr>
          <w:p w14:paraId="783BD4AB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1104" w:type="pct"/>
            <w:vAlign w:val="center"/>
          </w:tcPr>
          <w:p w14:paraId="2A5A99C3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جمع‌بندی،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مرور و ارز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یابی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عمل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نها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یی</w:t>
            </w:r>
          </w:p>
        </w:tc>
        <w:tc>
          <w:tcPr>
            <w:tcW w:w="1150" w:type="pct"/>
            <w:vAlign w:val="center"/>
          </w:tcPr>
          <w:p w14:paraId="70C98835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 w:hint="cs"/>
                <w:sz w:val="16"/>
                <w:szCs w:val="16"/>
                <w:rtl/>
              </w:rPr>
              <w:t>جمع‌بندی،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مرور و ارز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یابی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عمل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نها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یی</w:t>
            </w:r>
          </w:p>
        </w:tc>
        <w:tc>
          <w:tcPr>
            <w:tcW w:w="306" w:type="pct"/>
            <w:vAlign w:val="center"/>
          </w:tcPr>
          <w:p w14:paraId="7E7B4632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5A6035">
              <w:rPr>
                <w:rFonts w:cs="B Nazanin" w:hint="cs"/>
                <w:sz w:val="16"/>
                <w:szCs w:val="16"/>
                <w:rtl/>
              </w:rPr>
              <w:t>ندارد</w:t>
            </w:r>
          </w:p>
        </w:tc>
        <w:tc>
          <w:tcPr>
            <w:tcW w:w="404" w:type="pct"/>
            <w:vAlign w:val="center"/>
          </w:tcPr>
          <w:p w14:paraId="5A40F090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 w:rsidRPr="00D2516E">
              <w:rPr>
                <w:rFonts w:cs="B Nazanin" w:hint="cs"/>
                <w:sz w:val="16"/>
                <w:szCs w:val="16"/>
                <w:rtl/>
              </w:rPr>
              <w:t>حضوری</w:t>
            </w:r>
          </w:p>
        </w:tc>
        <w:tc>
          <w:tcPr>
            <w:tcW w:w="531" w:type="pct"/>
            <w:vAlign w:val="center"/>
          </w:tcPr>
          <w:p w14:paraId="08599CA8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عملی حضوری</w:t>
            </w:r>
          </w:p>
        </w:tc>
        <w:tc>
          <w:tcPr>
            <w:tcW w:w="593" w:type="pct"/>
            <w:vAlign w:val="center"/>
          </w:tcPr>
          <w:p w14:paraId="70DB926C" w14:textId="77777777" w:rsidR="00CF40A4" w:rsidRPr="003D7A19" w:rsidRDefault="00CF40A4" w:rsidP="00CF40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D7A19">
              <w:rPr>
                <w:rFonts w:cs="B Nazanin"/>
                <w:sz w:val="16"/>
                <w:szCs w:val="16"/>
                <w:rtl/>
              </w:rPr>
              <w:t xml:space="preserve">دکتر قزل باش </w:t>
            </w:r>
            <w:r w:rsidRPr="003D7A19">
              <w:rPr>
                <w:rFonts w:ascii="Arial" w:hAnsi="Arial" w:cs="Arial" w:hint="cs"/>
                <w:sz w:val="16"/>
                <w:szCs w:val="16"/>
                <w:rtl/>
              </w:rPr>
              <w:t>–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3D7A19">
              <w:rPr>
                <w:rFonts w:cs="B Nazanin"/>
                <w:sz w:val="16"/>
                <w:szCs w:val="16"/>
                <w:rtl/>
              </w:rPr>
              <w:t xml:space="preserve"> </w:t>
            </w:r>
            <w:r w:rsidRPr="003D7A19">
              <w:rPr>
                <w:rFonts w:cs="B Nazanin" w:hint="cs"/>
                <w:sz w:val="16"/>
                <w:szCs w:val="16"/>
                <w:rtl/>
              </w:rPr>
              <w:t>عصری</w:t>
            </w:r>
          </w:p>
        </w:tc>
      </w:tr>
    </w:tbl>
    <w:p w14:paraId="32AEC9F3" w14:textId="123FF3FF" w:rsidR="005A469D" w:rsidRPr="005A469D" w:rsidRDefault="005A469D" w:rsidP="00CF40A4">
      <w:pPr>
        <w:bidi/>
        <w:rPr>
          <w:rFonts w:cs="B Nazanin"/>
          <w:color w:val="EE0000"/>
          <w:sz w:val="20"/>
          <w:szCs w:val="20"/>
          <w:rtl/>
        </w:rPr>
      </w:pPr>
      <w:r w:rsidRPr="005A469D">
        <w:rPr>
          <w:rFonts w:cs="B Nazanin" w:hint="cs"/>
          <w:color w:val="EE0000"/>
          <w:sz w:val="20"/>
          <w:szCs w:val="20"/>
          <w:rtl/>
        </w:rPr>
        <w:t xml:space="preserve">توضیحات: </w:t>
      </w:r>
    </w:p>
    <w:p w14:paraId="0CBF781B" w14:textId="1CDC7DD1" w:rsidR="005A469D" w:rsidRPr="005A469D" w:rsidRDefault="005A469D" w:rsidP="005A469D">
      <w:pPr>
        <w:pStyle w:val="ListParagraph"/>
        <w:numPr>
          <w:ilvl w:val="0"/>
          <w:numId w:val="16"/>
        </w:numPr>
        <w:bidi/>
        <w:rPr>
          <w:rFonts w:cs="B Nazanin"/>
          <w:color w:val="EE0000"/>
          <w:sz w:val="20"/>
          <w:szCs w:val="20"/>
          <w:rtl/>
        </w:rPr>
      </w:pPr>
      <w:r w:rsidRPr="005A469D">
        <w:rPr>
          <w:rFonts w:cs="B Nazanin" w:hint="cs"/>
          <w:color w:val="EE0000"/>
          <w:sz w:val="20"/>
          <w:szCs w:val="20"/>
          <w:rtl/>
        </w:rPr>
        <w:t>با توجه به اختیارات دانشکده در تغیر کوریکولوم</w:t>
      </w:r>
    </w:p>
    <w:p w14:paraId="743D6AF4" w14:textId="0CC4A4BE" w:rsidR="005A469D" w:rsidRPr="005A469D" w:rsidRDefault="005A469D" w:rsidP="005A469D">
      <w:pPr>
        <w:pStyle w:val="ListParagraph"/>
        <w:numPr>
          <w:ilvl w:val="0"/>
          <w:numId w:val="16"/>
        </w:numPr>
        <w:bidi/>
        <w:rPr>
          <w:rFonts w:cs="B Nazanin"/>
          <w:color w:val="EE0000"/>
          <w:sz w:val="20"/>
          <w:szCs w:val="20"/>
          <w:rtl/>
        </w:rPr>
      </w:pPr>
      <w:r w:rsidRPr="005A469D">
        <w:rPr>
          <w:rFonts w:cs="B Nazanin" w:hint="cs"/>
          <w:color w:val="EE0000"/>
          <w:sz w:val="20"/>
          <w:szCs w:val="20"/>
          <w:rtl/>
        </w:rPr>
        <w:t>آنلاین، آفلاین، حضوری</w:t>
      </w:r>
    </w:p>
    <w:p w14:paraId="1FF78A41" w14:textId="77777777" w:rsidR="005A469D" w:rsidRPr="005A469D" w:rsidRDefault="005A469D" w:rsidP="005A469D">
      <w:pPr>
        <w:bidi/>
        <w:rPr>
          <w:rFonts w:cs="B Nazanin"/>
          <w:sz w:val="20"/>
          <w:szCs w:val="20"/>
        </w:rPr>
      </w:pPr>
    </w:p>
    <w:sectPr w:rsidR="005A469D" w:rsidRPr="005A469D" w:rsidSect="007756DE">
      <w:headerReference w:type="default" r:id="rId7"/>
      <w:footerReference w:type="default" r:id="rId8"/>
      <w:pgSz w:w="12240" w:h="15840"/>
      <w:pgMar w:top="1440" w:right="1440" w:bottom="1440" w:left="1440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AB547" w14:textId="77777777" w:rsidR="00245B66" w:rsidRDefault="00245B66" w:rsidP="007756DE">
      <w:pPr>
        <w:spacing w:after="0" w:line="240" w:lineRule="auto"/>
      </w:pPr>
      <w:r>
        <w:separator/>
      </w:r>
    </w:p>
  </w:endnote>
  <w:endnote w:type="continuationSeparator" w:id="0">
    <w:p w14:paraId="6F7E791B" w14:textId="77777777" w:rsidR="00245B66" w:rsidRDefault="00245B66" w:rsidP="0077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8388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704FDC" w14:textId="08A5C866" w:rsidR="00CF40A4" w:rsidRDefault="00CF40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00CA8F" w14:textId="77777777" w:rsidR="00CF40A4" w:rsidRDefault="00CF40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2B9D5" w14:textId="77777777" w:rsidR="00245B66" w:rsidRDefault="00245B66" w:rsidP="007756DE">
      <w:pPr>
        <w:spacing w:after="0" w:line="240" w:lineRule="auto"/>
      </w:pPr>
      <w:r>
        <w:separator/>
      </w:r>
    </w:p>
  </w:footnote>
  <w:footnote w:type="continuationSeparator" w:id="0">
    <w:p w14:paraId="71BB610C" w14:textId="77777777" w:rsidR="00245B66" w:rsidRDefault="00245B66" w:rsidP="00775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714" w:type="dxa"/>
      <w:tblLook w:val="04A0" w:firstRow="1" w:lastRow="0" w:firstColumn="1" w:lastColumn="0" w:noHBand="0" w:noVBand="1"/>
    </w:tblPr>
    <w:tblGrid>
      <w:gridCol w:w="2316"/>
      <w:gridCol w:w="7749"/>
    </w:tblGrid>
    <w:tr w:rsidR="006639AD" w:rsidRPr="007756DE" w14:paraId="2AFAFE7F" w14:textId="77777777" w:rsidTr="00DC2F26">
      <w:tc>
        <w:tcPr>
          <w:tcW w:w="2316" w:type="dxa"/>
        </w:tcPr>
        <w:p w14:paraId="43122AAC" w14:textId="77777777" w:rsidR="006639AD" w:rsidRPr="003D7A19" w:rsidRDefault="006639AD" w:rsidP="006639AD">
          <w:pPr>
            <w:pStyle w:val="Header"/>
            <w:jc w:val="center"/>
            <w:rPr>
              <w:rFonts w:cs="B Nazanin"/>
              <w:color w:val="000000" w:themeColor="text1"/>
              <w:sz w:val="20"/>
              <w:szCs w:val="20"/>
            </w:rPr>
          </w:pPr>
          <w:r w:rsidRPr="003D7A19">
            <w:rPr>
              <w:rFonts w:cs="B Nazanin"/>
              <w:noProof/>
              <w:color w:val="000000" w:themeColor="text1"/>
              <w:sz w:val="20"/>
              <w:szCs w:val="20"/>
            </w:rPr>
            <w:drawing>
              <wp:inline distT="0" distB="0" distL="0" distR="0" wp14:anchorId="7A02237A" wp14:editId="3F17FB41">
                <wp:extent cx="1026799" cy="756052"/>
                <wp:effectExtent l="0" t="0" r="1905" b="6350"/>
                <wp:docPr id="133888916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246" cy="7688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3D7A19">
            <w:rPr>
              <w:rFonts w:cs="B Nazanin" w:hint="cs"/>
              <w:color w:val="000000" w:themeColor="text1"/>
              <w:sz w:val="20"/>
              <w:szCs w:val="20"/>
              <w:rtl/>
            </w:rPr>
            <w:t>دانشکده پیراپزشکی</w:t>
          </w:r>
        </w:p>
      </w:tc>
      <w:tc>
        <w:tcPr>
          <w:tcW w:w="7749" w:type="dxa"/>
        </w:tcPr>
        <w:p w14:paraId="2AFBEC71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بسمه تعالی</w:t>
          </w:r>
        </w:p>
        <w:p w14:paraId="1DAA815F" w14:textId="77777777" w:rsidR="006639AD" w:rsidRPr="003D7A19" w:rsidRDefault="006639AD" w:rsidP="006639AD">
          <w:pPr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دانشگاه علوم پزشکی اصفهان</w:t>
          </w:r>
        </w:p>
        <w:p w14:paraId="3131D694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دانشکده پیراپزشکی</w:t>
          </w:r>
        </w:p>
        <w:p w14:paraId="3F3D3A86" w14:textId="2DC60A43" w:rsidR="006639AD" w:rsidRPr="000522DD" w:rsidRDefault="006639AD" w:rsidP="000522D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گروه آموزشی </w:t>
          </w:r>
          <w:r w:rsidRPr="003D7A19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علوم آزمایشگاهی</w:t>
          </w:r>
        </w:p>
      </w:tc>
    </w:tr>
  </w:tbl>
  <w:p w14:paraId="10A8E9C2" w14:textId="16B8244A" w:rsidR="007756DE" w:rsidRPr="006639AD" w:rsidRDefault="007756DE" w:rsidP="006639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7243"/>
    <w:multiLevelType w:val="hybridMultilevel"/>
    <w:tmpl w:val="9F26DF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761924"/>
    <w:multiLevelType w:val="hybridMultilevel"/>
    <w:tmpl w:val="38D47B8E"/>
    <w:lvl w:ilvl="0" w:tplc="FB64F0D8">
      <w:start w:val="1"/>
      <w:numFmt w:val="decimal"/>
      <w:lvlText w:val="%1."/>
      <w:lvlJc w:val="left"/>
      <w:pPr>
        <w:ind w:left="4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0EE17884"/>
    <w:multiLevelType w:val="hybridMultilevel"/>
    <w:tmpl w:val="6EA2A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23B80"/>
    <w:multiLevelType w:val="multilevel"/>
    <w:tmpl w:val="ABEAA3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18703DCE"/>
    <w:multiLevelType w:val="hybridMultilevel"/>
    <w:tmpl w:val="80EC5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6A3954"/>
    <w:multiLevelType w:val="multilevel"/>
    <w:tmpl w:val="2728A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244701"/>
    <w:multiLevelType w:val="hybridMultilevel"/>
    <w:tmpl w:val="4D04E2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2F184D"/>
    <w:multiLevelType w:val="hybridMultilevel"/>
    <w:tmpl w:val="F8380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87173"/>
    <w:multiLevelType w:val="hybridMultilevel"/>
    <w:tmpl w:val="2D6A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F0778"/>
    <w:multiLevelType w:val="hybridMultilevel"/>
    <w:tmpl w:val="87C29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83B6F"/>
    <w:multiLevelType w:val="multilevel"/>
    <w:tmpl w:val="9C8A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E860B6"/>
    <w:multiLevelType w:val="hybridMultilevel"/>
    <w:tmpl w:val="F3CC9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E4518CA"/>
    <w:multiLevelType w:val="hybridMultilevel"/>
    <w:tmpl w:val="7B62C1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55D393B"/>
    <w:multiLevelType w:val="hybridMultilevel"/>
    <w:tmpl w:val="9E64F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9686665"/>
    <w:multiLevelType w:val="hybridMultilevel"/>
    <w:tmpl w:val="D9D0B6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C8D05A9"/>
    <w:multiLevelType w:val="hybridMultilevel"/>
    <w:tmpl w:val="CBFAF5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E49172F"/>
    <w:multiLevelType w:val="multilevel"/>
    <w:tmpl w:val="9C8A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7E0D3F"/>
    <w:multiLevelType w:val="hybridMultilevel"/>
    <w:tmpl w:val="1F2C55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5EF6A17"/>
    <w:multiLevelType w:val="hybridMultilevel"/>
    <w:tmpl w:val="78ACCDEC"/>
    <w:lvl w:ilvl="0" w:tplc="0409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19" w15:restartNumberingAfterBreak="0">
    <w:nsid w:val="57175AE9"/>
    <w:multiLevelType w:val="hybridMultilevel"/>
    <w:tmpl w:val="B6FEB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BA17FD7"/>
    <w:multiLevelType w:val="multilevel"/>
    <w:tmpl w:val="6D9E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1D3367"/>
    <w:multiLevelType w:val="hybridMultilevel"/>
    <w:tmpl w:val="35F09E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04960F9"/>
    <w:multiLevelType w:val="hybridMultilevel"/>
    <w:tmpl w:val="F050CC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3" w15:restartNumberingAfterBreak="0">
    <w:nsid w:val="72C95402"/>
    <w:multiLevelType w:val="multilevel"/>
    <w:tmpl w:val="37B2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B56DBA"/>
    <w:multiLevelType w:val="multilevel"/>
    <w:tmpl w:val="75D6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425371">
    <w:abstractNumId w:val="20"/>
  </w:num>
  <w:num w:numId="2" w16cid:durableId="643126535">
    <w:abstractNumId w:val="10"/>
  </w:num>
  <w:num w:numId="3" w16cid:durableId="714736928">
    <w:abstractNumId w:val="24"/>
  </w:num>
  <w:num w:numId="4" w16cid:durableId="1607613211">
    <w:abstractNumId w:val="12"/>
  </w:num>
  <w:num w:numId="5" w16cid:durableId="1830242558">
    <w:abstractNumId w:val="1"/>
  </w:num>
  <w:num w:numId="6" w16cid:durableId="974331548">
    <w:abstractNumId w:val="22"/>
  </w:num>
  <w:num w:numId="7" w16cid:durableId="1753894944">
    <w:abstractNumId w:val="9"/>
  </w:num>
  <w:num w:numId="8" w16cid:durableId="1377393615">
    <w:abstractNumId w:val="15"/>
  </w:num>
  <w:num w:numId="9" w16cid:durableId="1796170263">
    <w:abstractNumId w:val="14"/>
  </w:num>
  <w:num w:numId="10" w16cid:durableId="1693338139">
    <w:abstractNumId w:val="11"/>
  </w:num>
  <w:num w:numId="11" w16cid:durableId="1337078581">
    <w:abstractNumId w:val="13"/>
  </w:num>
  <w:num w:numId="12" w16cid:durableId="1452628262">
    <w:abstractNumId w:val="17"/>
  </w:num>
  <w:num w:numId="13" w16cid:durableId="255283712">
    <w:abstractNumId w:val="2"/>
  </w:num>
  <w:num w:numId="14" w16cid:durableId="738598792">
    <w:abstractNumId w:val="18"/>
  </w:num>
  <w:num w:numId="15" w16cid:durableId="439420952">
    <w:abstractNumId w:val="8"/>
  </w:num>
  <w:num w:numId="16" w16cid:durableId="132257095">
    <w:abstractNumId w:val="7"/>
  </w:num>
  <w:num w:numId="17" w16cid:durableId="19390931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2123719">
    <w:abstractNumId w:val="4"/>
  </w:num>
  <w:num w:numId="19" w16cid:durableId="287276661">
    <w:abstractNumId w:val="6"/>
  </w:num>
  <w:num w:numId="20" w16cid:durableId="1214583922">
    <w:abstractNumId w:val="0"/>
  </w:num>
  <w:num w:numId="21" w16cid:durableId="1516654342">
    <w:abstractNumId w:val="19"/>
  </w:num>
  <w:num w:numId="22" w16cid:durableId="814831632">
    <w:abstractNumId w:val="21"/>
  </w:num>
  <w:num w:numId="23" w16cid:durableId="1253975440">
    <w:abstractNumId w:val="3"/>
  </w:num>
  <w:num w:numId="24" w16cid:durableId="846598695">
    <w:abstractNumId w:val="23"/>
  </w:num>
  <w:num w:numId="25" w16cid:durableId="721902972">
    <w:abstractNumId w:val="5"/>
  </w:num>
  <w:num w:numId="26" w16cid:durableId="182550947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73"/>
    <w:rsid w:val="00045CBE"/>
    <w:rsid w:val="000522DD"/>
    <w:rsid w:val="000E1D73"/>
    <w:rsid w:val="00134C52"/>
    <w:rsid w:val="001F07A5"/>
    <w:rsid w:val="00221171"/>
    <w:rsid w:val="00245B66"/>
    <w:rsid w:val="00291855"/>
    <w:rsid w:val="00297DFE"/>
    <w:rsid w:val="00390115"/>
    <w:rsid w:val="003B752E"/>
    <w:rsid w:val="00422BA1"/>
    <w:rsid w:val="005A469D"/>
    <w:rsid w:val="006639AD"/>
    <w:rsid w:val="007405AB"/>
    <w:rsid w:val="007756DE"/>
    <w:rsid w:val="007807D0"/>
    <w:rsid w:val="007E1577"/>
    <w:rsid w:val="00804463"/>
    <w:rsid w:val="00846412"/>
    <w:rsid w:val="00892BF6"/>
    <w:rsid w:val="008A502F"/>
    <w:rsid w:val="00945671"/>
    <w:rsid w:val="00A82220"/>
    <w:rsid w:val="00AB0B2D"/>
    <w:rsid w:val="00AC4CA6"/>
    <w:rsid w:val="00AE6ACA"/>
    <w:rsid w:val="00BD6FFF"/>
    <w:rsid w:val="00C710CC"/>
    <w:rsid w:val="00C84538"/>
    <w:rsid w:val="00CA171A"/>
    <w:rsid w:val="00CF40A4"/>
    <w:rsid w:val="00D3028C"/>
    <w:rsid w:val="00E4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43421"/>
  <w15:chartTrackingRefBased/>
  <w15:docId w15:val="{9499C1B3-091C-443D-BB1E-7C1E7C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671"/>
  </w:style>
  <w:style w:type="paragraph" w:styleId="Heading1">
    <w:name w:val="heading 1"/>
    <w:basedOn w:val="Normal"/>
    <w:next w:val="Normal"/>
    <w:link w:val="Heading1Char"/>
    <w:uiPriority w:val="9"/>
    <w:qFormat/>
    <w:rsid w:val="000E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D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D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D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D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D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D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D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D7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D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D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D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D7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D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D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6DE"/>
  </w:style>
  <w:style w:type="paragraph" w:styleId="Footer">
    <w:name w:val="footer"/>
    <w:basedOn w:val="Normal"/>
    <w:link w:val="FooterChar"/>
    <w:uiPriority w:val="99"/>
    <w:unhideWhenUsed/>
    <w:rsid w:val="00CF40A4"/>
    <w:pPr>
      <w:tabs>
        <w:tab w:val="center" w:pos="4680"/>
        <w:tab w:val="right" w:pos="9360"/>
      </w:tabs>
      <w:spacing w:after="0" w:line="240" w:lineRule="auto"/>
    </w:pPr>
    <w:rPr>
      <w:rFonts w:ascii="B Nazanin" w:eastAsia="B Nazanin" w:hAnsi="B Nazanin" w:cs="B Nazani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F40A4"/>
    <w:rPr>
      <w:rFonts w:ascii="B Nazanin" w:eastAsia="B Nazanin" w:hAnsi="B Nazanin" w:cs="B Nazanin"/>
      <w:sz w:val="20"/>
      <w:szCs w:val="20"/>
    </w:rPr>
  </w:style>
  <w:style w:type="table" w:styleId="TableGrid">
    <w:name w:val="Table Grid"/>
    <w:basedOn w:val="TableNormal"/>
    <w:uiPriority w:val="39"/>
    <w:rsid w:val="00775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">
    <w:name w:val="Grid Table 4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1F07A5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7A5"/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F07A5"/>
    <w:rPr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CF40A4"/>
    <w:pPr>
      <w:bidi/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bidi="fa-IR"/>
      <w14:ligatures w14:val="none"/>
    </w:rPr>
  </w:style>
  <w:style w:type="character" w:customStyle="1" w:styleId="BalloonTextChar">
    <w:name w:val="Balloon Text Char"/>
    <w:basedOn w:val="DefaultParagraphFont"/>
    <w:link w:val="BalloonText"/>
    <w:semiHidden/>
    <w:rsid w:val="00CF40A4"/>
    <w:rPr>
      <w:rFonts w:ascii="Segoe UI" w:eastAsia="Times New Roman" w:hAnsi="Segoe UI" w:cs="Segoe UI"/>
      <w:kern w:val="0"/>
      <w:sz w:val="18"/>
      <w:szCs w:val="18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asri</dc:creator>
  <cp:keywords/>
  <dc:description/>
  <cp:lastModifiedBy>amir asri</cp:lastModifiedBy>
  <cp:revision>5</cp:revision>
  <dcterms:created xsi:type="dcterms:W3CDTF">2026-09-16T06:45:00Z</dcterms:created>
  <dcterms:modified xsi:type="dcterms:W3CDTF">2026-10-04T10:41:00Z</dcterms:modified>
</cp:coreProperties>
</file>